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D071" w14:textId="77777777" w:rsidR="00E23387" w:rsidRDefault="00996B44" w:rsidP="00996B44">
      <w:pPr>
        <w:pStyle w:val="Tytu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</w:t>
      </w:r>
      <w:r w:rsidR="00FA411C">
        <w:rPr>
          <w:b w:val="0"/>
          <w:sz w:val="20"/>
          <w:szCs w:val="20"/>
        </w:rPr>
        <w:t xml:space="preserve">                                          </w:t>
      </w:r>
    </w:p>
    <w:p w14:paraId="0787A096" w14:textId="77777777" w:rsidR="00E23387" w:rsidRDefault="00E23387" w:rsidP="00996B44">
      <w:pPr>
        <w:pStyle w:val="Tytu"/>
        <w:rPr>
          <w:b w:val="0"/>
          <w:sz w:val="20"/>
          <w:szCs w:val="20"/>
        </w:rPr>
      </w:pPr>
    </w:p>
    <w:p w14:paraId="1CD35748" w14:textId="77777777" w:rsidR="00E23387" w:rsidRDefault="00E23387" w:rsidP="00996B44">
      <w:pPr>
        <w:pStyle w:val="Tytu"/>
        <w:rPr>
          <w:b w:val="0"/>
          <w:sz w:val="20"/>
          <w:szCs w:val="20"/>
        </w:rPr>
      </w:pPr>
    </w:p>
    <w:p w14:paraId="5B4CC9B8" w14:textId="77777777" w:rsidR="00E23387" w:rsidRDefault="00E23387" w:rsidP="00996B44">
      <w:pPr>
        <w:pStyle w:val="Tytu"/>
        <w:rPr>
          <w:b w:val="0"/>
          <w:sz w:val="20"/>
          <w:szCs w:val="20"/>
        </w:rPr>
      </w:pPr>
    </w:p>
    <w:p w14:paraId="44B97578" w14:textId="77777777" w:rsidR="00FB77EB" w:rsidRDefault="00FB77EB" w:rsidP="00996B44">
      <w:pPr>
        <w:pStyle w:val="Tytu"/>
        <w:rPr>
          <w:b w:val="0"/>
          <w:sz w:val="20"/>
          <w:szCs w:val="20"/>
        </w:rPr>
      </w:pPr>
    </w:p>
    <w:p w14:paraId="38DFC48D" w14:textId="427CB1B0" w:rsidR="00996B44" w:rsidRPr="008857F8" w:rsidRDefault="00996B44" w:rsidP="00996B44">
      <w:pPr>
        <w:pStyle w:val="Tytu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</w:t>
      </w:r>
      <w:r w:rsidRPr="008857F8">
        <w:rPr>
          <w:b w:val="0"/>
          <w:sz w:val="20"/>
          <w:szCs w:val="20"/>
        </w:rPr>
        <w:t>Załącznik  do Zarządzenia Nr</w:t>
      </w:r>
      <w:r w:rsidR="00C81239">
        <w:rPr>
          <w:b w:val="0"/>
          <w:sz w:val="20"/>
          <w:szCs w:val="20"/>
        </w:rPr>
        <w:t xml:space="preserve"> </w:t>
      </w:r>
      <w:r w:rsidR="00BE7FFD">
        <w:rPr>
          <w:b w:val="0"/>
          <w:sz w:val="20"/>
          <w:szCs w:val="20"/>
        </w:rPr>
        <w:t>5</w:t>
      </w:r>
      <w:r w:rsidR="00C81239">
        <w:rPr>
          <w:b w:val="0"/>
          <w:sz w:val="20"/>
          <w:szCs w:val="20"/>
        </w:rPr>
        <w:t>/</w:t>
      </w:r>
      <w:r w:rsidRPr="008857F8">
        <w:rPr>
          <w:b w:val="0"/>
          <w:sz w:val="20"/>
          <w:szCs w:val="20"/>
        </w:rPr>
        <w:t>202</w:t>
      </w:r>
      <w:r w:rsidR="002054AC">
        <w:rPr>
          <w:b w:val="0"/>
          <w:sz w:val="20"/>
          <w:szCs w:val="20"/>
        </w:rPr>
        <w:t>4</w:t>
      </w:r>
    </w:p>
    <w:p w14:paraId="7B8429E3" w14:textId="77777777" w:rsidR="00FA411C" w:rsidRDefault="00F12747" w:rsidP="00F12747">
      <w:pPr>
        <w:pStyle w:val="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</w:t>
      </w:r>
      <w:r w:rsidR="00FA411C">
        <w:rPr>
          <w:b w:val="0"/>
          <w:sz w:val="20"/>
          <w:szCs w:val="20"/>
        </w:rPr>
        <w:t xml:space="preserve">                     </w:t>
      </w:r>
      <w:r>
        <w:rPr>
          <w:b w:val="0"/>
          <w:sz w:val="20"/>
          <w:szCs w:val="20"/>
        </w:rPr>
        <w:t xml:space="preserve">  </w:t>
      </w:r>
      <w:r w:rsidR="00C81239">
        <w:rPr>
          <w:b w:val="0"/>
          <w:sz w:val="20"/>
          <w:szCs w:val="20"/>
        </w:rPr>
        <w:t xml:space="preserve"> W</w:t>
      </w:r>
      <w:r w:rsidR="00996B44" w:rsidRPr="008857F8">
        <w:rPr>
          <w:b w:val="0"/>
          <w:sz w:val="20"/>
          <w:szCs w:val="20"/>
        </w:rPr>
        <w:t>ójta Gminy Radomsko</w:t>
      </w:r>
    </w:p>
    <w:p w14:paraId="1847F369" w14:textId="77777777" w:rsidR="00D40ECB" w:rsidRDefault="00FA411C" w:rsidP="00F12747">
      <w:pPr>
        <w:pStyle w:val="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996B44">
        <w:rPr>
          <w:b w:val="0"/>
          <w:sz w:val="20"/>
          <w:szCs w:val="20"/>
        </w:rPr>
        <w:t xml:space="preserve"> </w:t>
      </w:r>
      <w:r w:rsidR="00996B44" w:rsidRPr="008857F8">
        <w:rPr>
          <w:b w:val="0"/>
          <w:sz w:val="20"/>
          <w:szCs w:val="20"/>
        </w:rPr>
        <w:t>z dnia</w:t>
      </w:r>
      <w:r w:rsidR="00C81239">
        <w:rPr>
          <w:b w:val="0"/>
          <w:sz w:val="20"/>
          <w:szCs w:val="20"/>
        </w:rPr>
        <w:t xml:space="preserve"> </w:t>
      </w:r>
      <w:r w:rsidR="002054AC">
        <w:rPr>
          <w:b w:val="0"/>
          <w:sz w:val="20"/>
          <w:szCs w:val="20"/>
        </w:rPr>
        <w:t>22</w:t>
      </w:r>
      <w:r w:rsidR="00C81239">
        <w:rPr>
          <w:b w:val="0"/>
          <w:sz w:val="20"/>
          <w:szCs w:val="20"/>
        </w:rPr>
        <w:t xml:space="preserve"> stycznia</w:t>
      </w:r>
      <w:r w:rsidR="00996B44" w:rsidRPr="008857F8">
        <w:rPr>
          <w:b w:val="0"/>
          <w:sz w:val="20"/>
          <w:szCs w:val="20"/>
        </w:rPr>
        <w:t xml:space="preserve"> 202</w:t>
      </w:r>
      <w:r w:rsidR="002054AC">
        <w:rPr>
          <w:b w:val="0"/>
          <w:sz w:val="20"/>
          <w:szCs w:val="20"/>
        </w:rPr>
        <w:t>4</w:t>
      </w:r>
      <w:r w:rsidR="00996B44" w:rsidRPr="008857F8">
        <w:rPr>
          <w:b w:val="0"/>
          <w:sz w:val="20"/>
          <w:szCs w:val="20"/>
        </w:rPr>
        <w:t xml:space="preserve"> r.</w:t>
      </w:r>
    </w:p>
    <w:p w14:paraId="1B51C60F" w14:textId="77777777" w:rsidR="00996B44" w:rsidRPr="00CE0EFD" w:rsidRDefault="00996B44" w:rsidP="00996B44">
      <w:pPr>
        <w:pStyle w:val="Tytu"/>
        <w:ind w:left="5760"/>
        <w:rPr>
          <w:i/>
        </w:rPr>
      </w:pPr>
    </w:p>
    <w:p w14:paraId="2B27E8CB" w14:textId="77777777" w:rsidR="00996B44" w:rsidRDefault="00996B44" w:rsidP="00996B44">
      <w:pPr>
        <w:pStyle w:val="Tekstpodstawowy"/>
        <w:rPr>
          <w:sz w:val="22"/>
          <w:szCs w:val="22"/>
        </w:rPr>
      </w:pPr>
      <w:r w:rsidRPr="00CE0EFD">
        <w:t xml:space="preserve">      </w:t>
      </w:r>
      <w:r w:rsidRPr="009A7620">
        <w:rPr>
          <w:sz w:val="22"/>
          <w:szCs w:val="22"/>
        </w:rPr>
        <w:t xml:space="preserve">Na podstawie art. </w:t>
      </w:r>
      <w:r w:rsidR="00BA08A6" w:rsidRPr="009A7620">
        <w:rPr>
          <w:sz w:val="22"/>
          <w:szCs w:val="22"/>
        </w:rPr>
        <w:t xml:space="preserve">11 ust. 1 pkt 1 i ust. 2 oraz </w:t>
      </w:r>
      <w:r w:rsidR="00675953" w:rsidRPr="009A7620">
        <w:rPr>
          <w:sz w:val="22"/>
          <w:szCs w:val="22"/>
        </w:rPr>
        <w:t>art. 13 ustawy</w:t>
      </w:r>
      <w:r w:rsidRPr="009A7620">
        <w:rPr>
          <w:sz w:val="22"/>
          <w:szCs w:val="22"/>
        </w:rPr>
        <w:t xml:space="preserve"> z dnia 24 kwietnia 2003 r. o działalności pożytku publicznego i o wolontariacie (Dz.U. z 202</w:t>
      </w:r>
      <w:r w:rsidR="00BA08A6" w:rsidRPr="009A7620">
        <w:rPr>
          <w:sz w:val="22"/>
          <w:szCs w:val="22"/>
        </w:rPr>
        <w:t>3</w:t>
      </w:r>
      <w:r w:rsidRPr="009A7620">
        <w:rPr>
          <w:sz w:val="22"/>
          <w:szCs w:val="22"/>
        </w:rPr>
        <w:t xml:space="preserve"> r. poz. </w:t>
      </w:r>
      <w:r w:rsidR="00BA08A6" w:rsidRPr="009A7620">
        <w:rPr>
          <w:sz w:val="22"/>
          <w:szCs w:val="22"/>
        </w:rPr>
        <w:t>571</w:t>
      </w:r>
      <w:r w:rsidRPr="009A7620">
        <w:rPr>
          <w:sz w:val="22"/>
          <w:szCs w:val="22"/>
        </w:rPr>
        <w:t>)</w:t>
      </w:r>
      <w:r w:rsidR="007F20E4" w:rsidRPr="009A7620">
        <w:rPr>
          <w:sz w:val="22"/>
          <w:szCs w:val="22"/>
        </w:rPr>
        <w:t>,</w:t>
      </w:r>
      <w:r w:rsidR="00BA08A6" w:rsidRPr="009A7620">
        <w:rPr>
          <w:sz w:val="22"/>
          <w:szCs w:val="22"/>
        </w:rPr>
        <w:t xml:space="preserve"> Uchwały Nr LV/338/2023 Rady Gminy Radomsko z dnia 13 listopada 2023 r. w sprawie uchwalenia Programu współpracy Gminy Radomsko z organizacjami pozarządowymi na 2024 rok</w:t>
      </w:r>
      <w:r w:rsidRPr="009A7620">
        <w:rPr>
          <w:sz w:val="22"/>
          <w:szCs w:val="22"/>
        </w:rPr>
        <w:t xml:space="preserve"> </w:t>
      </w:r>
      <w:r w:rsidR="00BA08A6" w:rsidRPr="009A7620">
        <w:rPr>
          <w:sz w:val="22"/>
          <w:szCs w:val="22"/>
        </w:rPr>
        <w:t>(Dz. Urz. Woj. Łódz</w:t>
      </w:r>
      <w:r w:rsidR="00314447" w:rsidRPr="009A7620">
        <w:rPr>
          <w:sz w:val="22"/>
          <w:szCs w:val="22"/>
        </w:rPr>
        <w:t>.</w:t>
      </w:r>
      <w:r w:rsidR="00BA08A6" w:rsidRPr="009A7620">
        <w:rPr>
          <w:sz w:val="22"/>
          <w:szCs w:val="22"/>
        </w:rPr>
        <w:t xml:space="preserve"> z 2023 r. poz. 9822)</w:t>
      </w:r>
      <w:r w:rsidR="007F20E4" w:rsidRPr="009A7620">
        <w:rPr>
          <w:sz w:val="22"/>
          <w:szCs w:val="22"/>
        </w:rPr>
        <w:t xml:space="preserve"> </w:t>
      </w:r>
    </w:p>
    <w:p w14:paraId="351A8831" w14:textId="77777777" w:rsidR="00E04E9F" w:rsidRDefault="00E04E9F" w:rsidP="00996B44">
      <w:pPr>
        <w:pStyle w:val="Tekstpodstawowy"/>
        <w:rPr>
          <w:sz w:val="22"/>
          <w:szCs w:val="22"/>
        </w:rPr>
      </w:pPr>
    </w:p>
    <w:p w14:paraId="55E78E79" w14:textId="77777777" w:rsidR="00314447" w:rsidRPr="00CE0EFD" w:rsidRDefault="00314447" w:rsidP="00314447">
      <w:pPr>
        <w:jc w:val="center"/>
        <w:rPr>
          <w:b/>
        </w:rPr>
      </w:pPr>
      <w:r w:rsidRPr="00CE0EFD">
        <w:rPr>
          <w:b/>
        </w:rPr>
        <w:t>WÓJT GMINY RADOMSKO</w:t>
      </w:r>
    </w:p>
    <w:p w14:paraId="2F51AD85" w14:textId="77777777" w:rsidR="00996B44" w:rsidRPr="00CE0EFD" w:rsidRDefault="00996B44" w:rsidP="00996B44">
      <w:pPr>
        <w:pStyle w:val="Tekstpodstawowy"/>
      </w:pPr>
    </w:p>
    <w:p w14:paraId="6B7AA0EE" w14:textId="77777777" w:rsidR="00996B44" w:rsidRPr="00314447" w:rsidRDefault="00996B44" w:rsidP="00996B44">
      <w:pPr>
        <w:pStyle w:val="Tekstpodstawowy"/>
        <w:jc w:val="center"/>
      </w:pPr>
      <w:r w:rsidRPr="00314447">
        <w:t xml:space="preserve">ogłasza otwarty konkurs ofert </w:t>
      </w:r>
      <w:r w:rsidR="00314447" w:rsidRPr="00314447">
        <w:t xml:space="preserve">dotyczący wsparcia zadań publicznych w zakresie: </w:t>
      </w:r>
    </w:p>
    <w:p w14:paraId="5A7CAD97" w14:textId="77777777" w:rsidR="00996B44" w:rsidRPr="00CE0EFD" w:rsidRDefault="00996B44" w:rsidP="00996B44">
      <w:pPr>
        <w:pStyle w:val="Tekstpodstawowy"/>
        <w:jc w:val="center"/>
        <w:rPr>
          <w:b/>
        </w:rPr>
      </w:pPr>
    </w:p>
    <w:p w14:paraId="7C1C5FAE" w14:textId="77777777" w:rsidR="00996B44" w:rsidRPr="00CE0EFD" w:rsidRDefault="00996B44" w:rsidP="00996B44">
      <w:pPr>
        <w:jc w:val="center"/>
        <w:rPr>
          <w:b/>
        </w:rPr>
      </w:pPr>
      <w:r w:rsidRPr="00CE0EFD">
        <w:rPr>
          <w:b/>
        </w:rPr>
        <w:t xml:space="preserve">wspierania i upowszechniania kultury fizycznej </w:t>
      </w:r>
    </w:p>
    <w:p w14:paraId="678F90A4" w14:textId="77777777" w:rsidR="00003739" w:rsidRDefault="00003739" w:rsidP="00996B44">
      <w:pPr>
        <w:jc w:val="center"/>
        <w:rPr>
          <w:b/>
        </w:rPr>
      </w:pPr>
      <w:r w:rsidRPr="00CE0EFD">
        <w:rPr>
          <w:b/>
        </w:rPr>
        <w:t xml:space="preserve">oraz przeciwdziałania uzależnieniom i patologiom społecznym </w:t>
      </w:r>
    </w:p>
    <w:p w14:paraId="09ACDC4B" w14:textId="77777777" w:rsidR="00314447" w:rsidRDefault="00314447" w:rsidP="00996B44">
      <w:pPr>
        <w:jc w:val="center"/>
        <w:rPr>
          <w:b/>
        </w:rPr>
      </w:pPr>
    </w:p>
    <w:p w14:paraId="478BCE43" w14:textId="77777777" w:rsidR="00314447" w:rsidRPr="00CE0EFD" w:rsidRDefault="00314447" w:rsidP="00314447">
      <w:pPr>
        <w:jc w:val="both"/>
        <w:rPr>
          <w:i/>
        </w:rPr>
      </w:pPr>
      <w:r w:rsidRPr="00CE0EFD">
        <w:t xml:space="preserve">Planowana wysokość środków publicznych przeznaczonych na </w:t>
      </w:r>
      <w:r w:rsidR="00675953" w:rsidRPr="00CE0EFD">
        <w:t>realizację wymienionego</w:t>
      </w:r>
      <w:r w:rsidRPr="00CE0EFD">
        <w:t xml:space="preserve"> zada</w:t>
      </w:r>
      <w:r>
        <w:t>nia</w:t>
      </w:r>
      <w:r w:rsidRPr="00CE0EFD">
        <w:t xml:space="preserve"> w roku 202</w:t>
      </w:r>
      <w:r>
        <w:t>4</w:t>
      </w:r>
      <w:r w:rsidRPr="00CE0EFD">
        <w:t xml:space="preserve"> </w:t>
      </w:r>
      <w:r w:rsidR="00675953" w:rsidRPr="00CE0EFD">
        <w:t xml:space="preserve">wynosi - </w:t>
      </w:r>
      <w:r w:rsidR="00675953" w:rsidRPr="009A7620">
        <w:rPr>
          <w:b/>
        </w:rPr>
        <w:t>25 000,00 zł</w:t>
      </w:r>
      <w:r w:rsidRPr="009A7620">
        <w:rPr>
          <w:b/>
        </w:rPr>
        <w:t>.</w:t>
      </w:r>
      <w:r w:rsidRPr="00CE0EFD">
        <w:rPr>
          <w:i/>
        </w:rPr>
        <w:t xml:space="preserve"> </w:t>
      </w:r>
    </w:p>
    <w:p w14:paraId="5974AFD6" w14:textId="77777777" w:rsidR="00314447" w:rsidRPr="00CE0EFD" w:rsidRDefault="00314447" w:rsidP="00314447">
      <w:pPr>
        <w:jc w:val="both"/>
      </w:pPr>
    </w:p>
    <w:p w14:paraId="6C8A9A3A" w14:textId="77777777" w:rsidR="00996B44" w:rsidRPr="00CE0EFD" w:rsidRDefault="00314447" w:rsidP="00996B44">
      <w:pPr>
        <w:jc w:val="both"/>
        <w:rPr>
          <w:b/>
        </w:rPr>
      </w:pPr>
      <w:r>
        <w:rPr>
          <w:b/>
        </w:rPr>
        <w:t xml:space="preserve">I. </w:t>
      </w:r>
      <w:r w:rsidR="00996B44" w:rsidRPr="00CE0EFD">
        <w:rPr>
          <w:b/>
        </w:rPr>
        <w:t>Rodzaj zadania</w:t>
      </w:r>
      <w:r w:rsidR="00EA44A2">
        <w:rPr>
          <w:b/>
        </w:rPr>
        <w:t xml:space="preserve"> i sposób realizacji</w:t>
      </w:r>
      <w:r w:rsidR="00CF431F">
        <w:rPr>
          <w:b/>
        </w:rPr>
        <w:t>, cele zadania, w</w:t>
      </w:r>
      <w:r w:rsidR="00996B44" w:rsidRPr="00CE0EFD">
        <w:rPr>
          <w:b/>
        </w:rPr>
        <w:t xml:space="preserve">arunki </w:t>
      </w:r>
      <w:r w:rsidR="00CF431F">
        <w:rPr>
          <w:b/>
        </w:rPr>
        <w:t xml:space="preserve">i termin </w:t>
      </w:r>
      <w:r w:rsidR="00996B44" w:rsidRPr="00CE0EFD">
        <w:rPr>
          <w:b/>
        </w:rPr>
        <w:t>realizacji zadania</w:t>
      </w:r>
      <w:r w:rsidR="00CF431F">
        <w:rPr>
          <w:b/>
        </w:rPr>
        <w:t xml:space="preserve"> </w:t>
      </w:r>
    </w:p>
    <w:p w14:paraId="1C4B9C15" w14:textId="77777777" w:rsidR="00996B44" w:rsidRPr="00CE0EFD" w:rsidRDefault="00996B44" w:rsidP="00996B44">
      <w:pPr>
        <w:jc w:val="both"/>
      </w:pPr>
    </w:p>
    <w:p w14:paraId="1BAF9298" w14:textId="77777777" w:rsidR="00002014" w:rsidRPr="009A7620" w:rsidRDefault="00CF431F" w:rsidP="00002014">
      <w:pPr>
        <w:jc w:val="both"/>
        <w:rPr>
          <w:i/>
        </w:rPr>
      </w:pPr>
      <w:r>
        <w:t xml:space="preserve">1. </w:t>
      </w:r>
      <w:r w:rsidR="00EA44A2" w:rsidRPr="00EA44A2">
        <w:t>Rodzaj zadania</w:t>
      </w:r>
      <w:r w:rsidR="00EA44A2">
        <w:rPr>
          <w:b/>
        </w:rPr>
        <w:t xml:space="preserve">: </w:t>
      </w:r>
      <w:r w:rsidR="00EA44A2" w:rsidRPr="009A7620">
        <w:rPr>
          <w:b/>
          <w:i/>
        </w:rPr>
        <w:t>„W</w:t>
      </w:r>
      <w:r w:rsidR="00003739" w:rsidRPr="009A7620">
        <w:rPr>
          <w:b/>
          <w:i/>
        </w:rPr>
        <w:t xml:space="preserve">spieranie aktywności sportowej mieszkańców Gminy Radomsko </w:t>
      </w:r>
      <w:r w:rsidR="00675953" w:rsidRPr="009A7620">
        <w:rPr>
          <w:b/>
          <w:i/>
        </w:rPr>
        <w:t>poprzez organizowanie</w:t>
      </w:r>
      <w:r w:rsidR="002054AC" w:rsidRPr="009A7620">
        <w:rPr>
          <w:b/>
          <w:i/>
        </w:rPr>
        <w:t xml:space="preserve"> zajęć, zawodów i imprez sportowo – rekreacyjnych</w:t>
      </w:r>
      <w:r w:rsidR="002054AC" w:rsidRPr="00CE0EFD">
        <w:rPr>
          <w:b/>
        </w:rPr>
        <w:t xml:space="preserve"> </w:t>
      </w:r>
      <w:r w:rsidR="00675953" w:rsidRPr="009A7620">
        <w:rPr>
          <w:b/>
          <w:i/>
        </w:rPr>
        <w:t>w wybranych</w:t>
      </w:r>
      <w:r w:rsidR="002054AC" w:rsidRPr="009A7620">
        <w:rPr>
          <w:b/>
          <w:i/>
        </w:rPr>
        <w:t xml:space="preserve"> </w:t>
      </w:r>
      <w:r w:rsidR="00675953" w:rsidRPr="009A7620">
        <w:rPr>
          <w:b/>
          <w:i/>
        </w:rPr>
        <w:t>dyscyplinach sportu</w:t>
      </w:r>
      <w:r w:rsidR="00003739" w:rsidRPr="009A7620">
        <w:rPr>
          <w:b/>
          <w:i/>
        </w:rPr>
        <w:t xml:space="preserve"> </w:t>
      </w:r>
      <w:r w:rsidR="009A7620" w:rsidRPr="009A7620">
        <w:rPr>
          <w:b/>
          <w:i/>
        </w:rPr>
        <w:t>oraz re</w:t>
      </w:r>
      <w:r w:rsidR="00003739" w:rsidRPr="009A7620">
        <w:rPr>
          <w:b/>
          <w:i/>
        </w:rPr>
        <w:t>alizacj</w:t>
      </w:r>
      <w:r w:rsidR="009A7620" w:rsidRPr="009A7620">
        <w:rPr>
          <w:b/>
          <w:i/>
        </w:rPr>
        <w:t>a</w:t>
      </w:r>
      <w:r w:rsidR="00003739" w:rsidRPr="009A7620">
        <w:rPr>
          <w:b/>
          <w:i/>
        </w:rPr>
        <w:t xml:space="preserve"> </w:t>
      </w:r>
      <w:r w:rsidR="00AD6D58" w:rsidRPr="009A7620">
        <w:rPr>
          <w:b/>
          <w:i/>
        </w:rPr>
        <w:t>działań profilaktycznych</w:t>
      </w:r>
      <w:r w:rsidR="00EA44A2" w:rsidRPr="009A7620">
        <w:rPr>
          <w:b/>
          <w:i/>
        </w:rPr>
        <w:t>”</w:t>
      </w:r>
    </w:p>
    <w:p w14:paraId="39979734" w14:textId="77777777" w:rsidR="002054AC" w:rsidRDefault="002054AC" w:rsidP="00002014">
      <w:pPr>
        <w:jc w:val="center"/>
        <w:rPr>
          <w:b/>
        </w:rPr>
      </w:pPr>
    </w:p>
    <w:p w14:paraId="07907265" w14:textId="77777777" w:rsidR="00446E5E" w:rsidRDefault="00446E5E" w:rsidP="00446E5E">
      <w:pPr>
        <w:jc w:val="both"/>
      </w:pPr>
      <w:r>
        <w:t xml:space="preserve"> </w:t>
      </w:r>
      <w:r w:rsidR="00002014">
        <w:t>Z</w:t>
      </w:r>
      <w:r>
        <w:t>adanie może być realizowane poprzez:</w:t>
      </w:r>
    </w:p>
    <w:p w14:paraId="4B8151A0" w14:textId="77777777" w:rsidR="00BE7FFD" w:rsidRDefault="00CF431F" w:rsidP="00446E5E">
      <w:pPr>
        <w:jc w:val="both"/>
      </w:pPr>
      <w:r>
        <w:t xml:space="preserve">      </w:t>
      </w:r>
      <w:r w:rsidR="00446E5E">
        <w:t xml:space="preserve">a) systematyczne </w:t>
      </w:r>
      <w:r w:rsidR="00675953">
        <w:t>zajęcia sportowo-rekreacyjne</w:t>
      </w:r>
      <w:r w:rsidR="00446E5E">
        <w:t xml:space="preserve"> (z uwzględnieniem przerwy wakacyjnej)</w:t>
      </w:r>
      <w:r w:rsidR="00B7014F">
        <w:t xml:space="preserve"> zawierające </w:t>
      </w:r>
      <w:r w:rsidR="00446E5E">
        <w:t>elementy edukacyjne w zakresie profilaktyki uzależnień</w:t>
      </w:r>
      <w:r w:rsidR="00BE7FFD">
        <w:t xml:space="preserve"> od substancji psychoaktywnych</w:t>
      </w:r>
      <w:r w:rsidR="00446E5E">
        <w:t>,</w:t>
      </w:r>
      <w:r w:rsidR="00BE7FFD" w:rsidRPr="00BE7FFD">
        <w:t xml:space="preserve"> </w:t>
      </w:r>
      <w:r w:rsidR="00BE7FFD">
        <w:t>p</w:t>
      </w:r>
      <w:r w:rsidR="00BE7FFD" w:rsidRPr="00902A82">
        <w:t>rowadzenie profilaktycznej działalności informacyjnej i edukacyjnej mającej na celu  przeciwdziałanie uzależnieniom behawioralnym (od komputera</w:t>
      </w:r>
      <w:r w:rsidR="00F23D17">
        <w:t>,</w:t>
      </w:r>
      <w:r w:rsidR="00BE7FFD" w:rsidRPr="00902A82">
        <w:t xml:space="preserve"> Internetu, smartfona)</w:t>
      </w:r>
      <w:r w:rsidR="00BE7FFD">
        <w:t xml:space="preserve"> </w:t>
      </w:r>
      <w:r w:rsidR="00446E5E">
        <w:t>np. pogadanki, prelekcje, warsztaty profilaktyczne</w:t>
      </w:r>
      <w:r w:rsidR="00BE7FFD">
        <w:t xml:space="preserve">, </w:t>
      </w:r>
    </w:p>
    <w:p w14:paraId="3B254529" w14:textId="77777777" w:rsidR="00446E5E" w:rsidRDefault="00CF431F" w:rsidP="00446E5E">
      <w:pPr>
        <w:jc w:val="both"/>
      </w:pPr>
      <w:r>
        <w:t xml:space="preserve">   </w:t>
      </w:r>
      <w:r w:rsidR="00BE7FFD">
        <w:t xml:space="preserve">    </w:t>
      </w:r>
      <w:r w:rsidR="00446E5E">
        <w:t>b)</w:t>
      </w:r>
      <w:r w:rsidR="001D146F">
        <w:t xml:space="preserve"> </w:t>
      </w:r>
      <w:r w:rsidR="00446E5E">
        <w:t>udział w zawodach sportowych</w:t>
      </w:r>
      <w:r w:rsidR="00002014">
        <w:t xml:space="preserve"> i współzawodnictwie sportowym</w:t>
      </w:r>
      <w:r w:rsidR="00446E5E">
        <w:t xml:space="preserve">, </w:t>
      </w:r>
    </w:p>
    <w:p w14:paraId="1FDB0E2A" w14:textId="77777777" w:rsidR="00446E5E" w:rsidRDefault="00CF431F" w:rsidP="00446E5E">
      <w:pPr>
        <w:jc w:val="both"/>
      </w:pPr>
      <w:r>
        <w:t xml:space="preserve">    </w:t>
      </w:r>
      <w:r w:rsidR="00BE7FFD">
        <w:t xml:space="preserve"> </w:t>
      </w:r>
      <w:r>
        <w:t xml:space="preserve">  </w:t>
      </w:r>
      <w:r w:rsidR="00446E5E">
        <w:t xml:space="preserve">c) organizację wydarzeń sportowo-rekreacyjnych zawierających elementy edukacyjne w zakresie profilaktyki </w:t>
      </w:r>
      <w:r w:rsidR="00675953">
        <w:t>uzależnień, kształtujące</w:t>
      </w:r>
      <w:r w:rsidR="00446E5E">
        <w:t xml:space="preserve"> zdrowy styl życia i właściwe normy zachowań wobec używek</w:t>
      </w:r>
      <w:r w:rsidR="00BE7FFD">
        <w:t xml:space="preserve">. </w:t>
      </w:r>
      <w:r w:rsidR="009A7620">
        <w:t xml:space="preserve"> </w:t>
      </w:r>
    </w:p>
    <w:p w14:paraId="31BB13B0" w14:textId="77777777" w:rsidR="00E04E9F" w:rsidRDefault="00E04E9F" w:rsidP="00446E5E">
      <w:pPr>
        <w:jc w:val="both"/>
      </w:pPr>
    </w:p>
    <w:p w14:paraId="70EF03C7" w14:textId="77777777" w:rsidR="00446E5E" w:rsidRDefault="00BE7FFD" w:rsidP="00446E5E">
      <w:pPr>
        <w:jc w:val="both"/>
        <w:rPr>
          <w:b/>
        </w:rPr>
      </w:pPr>
      <w:r>
        <w:rPr>
          <w:b/>
        </w:rPr>
        <w:t xml:space="preserve">       Nie </w:t>
      </w:r>
      <w:r w:rsidR="00446E5E" w:rsidRPr="00637F33">
        <w:rPr>
          <w:b/>
        </w:rPr>
        <w:t xml:space="preserve">dopuszcza się złożenia oferty wyłącznie na organizację </w:t>
      </w:r>
      <w:r w:rsidR="001D146F" w:rsidRPr="00637F33">
        <w:rPr>
          <w:b/>
        </w:rPr>
        <w:t xml:space="preserve">wydarzeń </w:t>
      </w:r>
      <w:r w:rsidR="00446E5E" w:rsidRPr="00637F33">
        <w:rPr>
          <w:b/>
        </w:rPr>
        <w:t>sportowo-</w:t>
      </w:r>
      <w:r w:rsidR="001D146F" w:rsidRPr="00637F33">
        <w:rPr>
          <w:b/>
        </w:rPr>
        <w:t xml:space="preserve">rekreacyjnych. </w:t>
      </w:r>
    </w:p>
    <w:p w14:paraId="1C70D604" w14:textId="77777777" w:rsidR="00D41595" w:rsidRPr="00637F33" w:rsidRDefault="00D41595" w:rsidP="00446E5E">
      <w:pPr>
        <w:jc w:val="both"/>
        <w:rPr>
          <w:b/>
        </w:rPr>
      </w:pPr>
    </w:p>
    <w:p w14:paraId="2FCF2082" w14:textId="77777777" w:rsidR="001D146F" w:rsidRDefault="007A697F" w:rsidP="007A697F">
      <w:pPr>
        <w:jc w:val="both"/>
      </w:pPr>
      <w:r>
        <w:t xml:space="preserve">     </w:t>
      </w:r>
      <w:r w:rsidR="00515A66">
        <w:t>D</w:t>
      </w:r>
      <w:r>
        <w:t>ziała</w:t>
      </w:r>
      <w:r w:rsidR="00515A66">
        <w:t>nia</w:t>
      </w:r>
      <w:r>
        <w:t xml:space="preserve"> profilaktyczn</w:t>
      </w:r>
      <w:r w:rsidR="00515A66">
        <w:t xml:space="preserve">e </w:t>
      </w:r>
      <w:r>
        <w:t>mus</w:t>
      </w:r>
      <w:r w:rsidR="00515A66">
        <w:t>zą</w:t>
      </w:r>
      <w:r>
        <w:t xml:space="preserve"> </w:t>
      </w:r>
      <w:r w:rsidR="00515A66">
        <w:t xml:space="preserve">wynikać z celów  i </w:t>
      </w:r>
      <w:r>
        <w:t>treści zadania III Gminnego Programu Profilaktyki i Rozwiązywania Problemów Alkoholowych oraz Przeciwdziałania Narkomanii dla Gminy Radomsko na lata 2022-2025</w:t>
      </w:r>
      <w:r w:rsidR="00E04E9F">
        <w:t xml:space="preserve"> </w:t>
      </w:r>
      <w:r w:rsidR="00E04E9F" w:rsidRPr="00E04E9F">
        <w:t xml:space="preserve">uchwalonego Uchwałą Nr XXXIX/243/2022 Rady Gminy Radomsko z dnia 28 marca 2022 r., </w:t>
      </w:r>
      <w:r>
        <w:t>ze wskazaniem</w:t>
      </w:r>
      <w:r w:rsidR="00515A66">
        <w:t xml:space="preserve"> </w:t>
      </w:r>
      <w:r>
        <w:t xml:space="preserve">uzależnień od substancji psychoaktywnych </w:t>
      </w:r>
      <w:r w:rsidR="00D41595">
        <w:t xml:space="preserve">oraz </w:t>
      </w:r>
      <w:r>
        <w:t xml:space="preserve"> uzależnień behawioralnych.</w:t>
      </w:r>
    </w:p>
    <w:p w14:paraId="381EF8E3" w14:textId="77777777" w:rsidR="00D41595" w:rsidRDefault="00D41595" w:rsidP="007A697F">
      <w:pPr>
        <w:jc w:val="both"/>
      </w:pPr>
    </w:p>
    <w:p w14:paraId="173EF841" w14:textId="77777777" w:rsidR="001D146F" w:rsidRPr="00CE0EFD" w:rsidRDefault="00002014" w:rsidP="001D146F">
      <w:pPr>
        <w:jc w:val="both"/>
      </w:pPr>
      <w:r>
        <w:t>2</w:t>
      </w:r>
      <w:r w:rsidR="00EA44A2">
        <w:t xml:space="preserve">. </w:t>
      </w:r>
      <w:r w:rsidR="001D146F" w:rsidRPr="00CF431F">
        <w:t>Celem zadania</w:t>
      </w:r>
      <w:r w:rsidR="001D146F" w:rsidRPr="00CE0EFD">
        <w:t xml:space="preserve"> jest wspieranie </w:t>
      </w:r>
      <w:r w:rsidR="00AB2FA4">
        <w:t xml:space="preserve">aktywności fizycznej mieszkańców gminy Radomsko, szkolenie sportowe zawodników w trenowanej dyscyplinie </w:t>
      </w:r>
      <w:r w:rsidR="00675953">
        <w:t>sportu, prowadzenie</w:t>
      </w:r>
      <w:r w:rsidR="00AB2FA4">
        <w:t xml:space="preserve"> </w:t>
      </w:r>
      <w:r w:rsidR="001D146F" w:rsidRPr="00CE0EFD">
        <w:t xml:space="preserve">działań </w:t>
      </w:r>
      <w:r w:rsidR="001D146F" w:rsidRPr="00CE0EFD">
        <w:lastRenderedPageBreak/>
        <w:t xml:space="preserve">profilaktycznych </w:t>
      </w:r>
      <w:r w:rsidR="00D41595">
        <w:t xml:space="preserve"> mających na celu ograniczanie inicjacji narkotykowej i innych substancji psychoaktywnych, podnoszenie wiedzy na temat</w:t>
      </w:r>
      <w:r w:rsidR="00D41595" w:rsidRPr="00D41595">
        <w:t xml:space="preserve"> </w:t>
      </w:r>
      <w:r w:rsidR="00D41595" w:rsidRPr="00CE0EFD">
        <w:t xml:space="preserve">szkodliwości </w:t>
      </w:r>
      <w:r w:rsidR="004E2D7B">
        <w:t>s</w:t>
      </w:r>
      <w:r w:rsidR="00D41595">
        <w:t>tosowania</w:t>
      </w:r>
      <w:r w:rsidR="004E2D7B">
        <w:t xml:space="preserve"> używek</w:t>
      </w:r>
      <w:r w:rsidR="00D41595">
        <w:t xml:space="preserve">, </w:t>
      </w:r>
      <w:r w:rsidR="00675953">
        <w:t>organizacja</w:t>
      </w:r>
      <w:r w:rsidR="001D146F" w:rsidRPr="00CE0EFD">
        <w:t xml:space="preserve"> czasu </w:t>
      </w:r>
      <w:r w:rsidR="00675953" w:rsidRPr="00CE0EFD">
        <w:t>wolnego, jako</w:t>
      </w:r>
      <w:r w:rsidR="001D146F" w:rsidRPr="00CE0EFD">
        <w:t xml:space="preserve"> alternatywa</w:t>
      </w:r>
      <w:r w:rsidR="001D146F">
        <w:t xml:space="preserve"> </w:t>
      </w:r>
      <w:r w:rsidR="001D146F" w:rsidRPr="00CE0EFD">
        <w:t>dla podejmowania zachowań ryzykownych (profilaktyka uniwersalna)</w:t>
      </w:r>
      <w:r w:rsidR="00D41595">
        <w:t xml:space="preserve">.  </w:t>
      </w:r>
    </w:p>
    <w:p w14:paraId="65C69CA5" w14:textId="77777777" w:rsidR="001D146F" w:rsidRPr="004A6115" w:rsidRDefault="00002014" w:rsidP="00446E5E">
      <w:pPr>
        <w:jc w:val="both"/>
      </w:pPr>
      <w:r>
        <w:t>3</w:t>
      </w:r>
      <w:r w:rsidR="00EA44A2" w:rsidRPr="00CF431F">
        <w:t xml:space="preserve">. </w:t>
      </w:r>
      <w:r w:rsidR="001D146F" w:rsidRPr="00CF431F">
        <w:t xml:space="preserve"> </w:t>
      </w:r>
      <w:r w:rsidR="00AB2FA4" w:rsidRPr="004A6115">
        <w:t>W</w:t>
      </w:r>
      <w:r w:rsidR="001D146F" w:rsidRPr="004A6115">
        <w:t xml:space="preserve">arunki realizacji zadania: </w:t>
      </w:r>
    </w:p>
    <w:p w14:paraId="0F744747" w14:textId="77777777" w:rsidR="00996B44" w:rsidRPr="00EA44A2" w:rsidRDefault="00CF431F" w:rsidP="00EA44A2">
      <w:pPr>
        <w:jc w:val="both"/>
        <w:rPr>
          <w:b/>
        </w:rPr>
      </w:pPr>
      <w:r>
        <w:rPr>
          <w:b/>
          <w:color w:val="000000"/>
        </w:rPr>
        <w:t xml:space="preserve">      </w:t>
      </w:r>
      <w:r w:rsidR="00EA44A2" w:rsidRPr="00CF431F">
        <w:rPr>
          <w:color w:val="000000"/>
        </w:rPr>
        <w:t xml:space="preserve">1) </w:t>
      </w:r>
      <w:r w:rsidR="00637F33">
        <w:rPr>
          <w:color w:val="000000"/>
        </w:rPr>
        <w:t xml:space="preserve">do konkursu ofert mogą </w:t>
      </w:r>
      <w:r w:rsidR="00675953">
        <w:rPr>
          <w:color w:val="000000"/>
        </w:rPr>
        <w:t xml:space="preserve">przystąpić </w:t>
      </w:r>
      <w:r w:rsidR="00675953" w:rsidRPr="00CF431F">
        <w:rPr>
          <w:color w:val="000000"/>
        </w:rPr>
        <w:t>organizacje</w:t>
      </w:r>
      <w:r w:rsidR="001D146F" w:rsidRPr="00CF431F">
        <w:rPr>
          <w:color w:val="000000"/>
        </w:rPr>
        <w:t xml:space="preserve"> pozarządowe i inne podmioty określone w art. 3 ust. 3</w:t>
      </w:r>
      <w:r w:rsidR="001D146F" w:rsidRPr="00CF431F">
        <w:t xml:space="preserve"> ustawy</w:t>
      </w:r>
      <w:r w:rsidR="001D146F" w:rsidRPr="00CF431F">
        <w:rPr>
          <w:color w:val="000000"/>
        </w:rPr>
        <w:t xml:space="preserve"> z dnia 24 kwietnia 2003 r. o działalności pożytku publicznego i wolontariacie (Dz. U. z 2022 r. poz. 1327, z późn. zm.)</w:t>
      </w:r>
      <w:r w:rsidR="001D146F" w:rsidRPr="00CF431F">
        <w:rPr>
          <w:i/>
          <w:color w:val="000000"/>
        </w:rPr>
        <w:t>,</w:t>
      </w:r>
      <w:r w:rsidR="001D146F" w:rsidRPr="00EA44A2">
        <w:rPr>
          <w:b/>
          <w:color w:val="000000"/>
        </w:rPr>
        <w:t xml:space="preserve"> któr</w:t>
      </w:r>
      <w:r w:rsidR="00B7014F" w:rsidRPr="00EA44A2">
        <w:rPr>
          <w:b/>
          <w:color w:val="000000"/>
        </w:rPr>
        <w:t>e łącznie spełni</w:t>
      </w:r>
      <w:r w:rsidR="00EA44A2">
        <w:rPr>
          <w:b/>
          <w:color w:val="000000"/>
        </w:rPr>
        <w:t>ą</w:t>
      </w:r>
      <w:r w:rsidR="00B7014F" w:rsidRPr="00EA44A2">
        <w:rPr>
          <w:b/>
          <w:color w:val="000000"/>
        </w:rPr>
        <w:t xml:space="preserve"> </w:t>
      </w:r>
      <w:r w:rsidR="00EA44A2" w:rsidRPr="00EA44A2">
        <w:rPr>
          <w:b/>
          <w:color w:val="000000"/>
        </w:rPr>
        <w:t>następujące</w:t>
      </w:r>
      <w:r w:rsidR="00B7014F" w:rsidRPr="00EA44A2">
        <w:rPr>
          <w:b/>
          <w:color w:val="000000"/>
        </w:rPr>
        <w:t xml:space="preserve"> warunki</w:t>
      </w:r>
      <w:r w:rsidR="001D146F" w:rsidRPr="00EA44A2">
        <w:rPr>
          <w:b/>
          <w:color w:val="000000"/>
        </w:rPr>
        <w:t>:</w:t>
      </w:r>
    </w:p>
    <w:p w14:paraId="7ADF2064" w14:textId="77777777" w:rsidR="00B7014F" w:rsidRPr="00B7014F" w:rsidRDefault="00CE0EFD" w:rsidP="00CE0EFD">
      <w:pPr>
        <w:numPr>
          <w:ilvl w:val="0"/>
          <w:numId w:val="7"/>
        </w:numPr>
        <w:jc w:val="both"/>
        <w:rPr>
          <w:i/>
        </w:rPr>
      </w:pPr>
      <w:r w:rsidRPr="00CE0EFD">
        <w:t xml:space="preserve">zamierzają realizować zadanie wyłącznie na rzecz mieszkańców </w:t>
      </w:r>
      <w:r w:rsidR="00163DBE">
        <w:t xml:space="preserve">gminy Radomsko, </w:t>
      </w:r>
    </w:p>
    <w:p w14:paraId="5CEAA5F8" w14:textId="77777777" w:rsidR="00996B44" w:rsidRPr="00B7014F" w:rsidRDefault="00B7014F" w:rsidP="00CE0EFD">
      <w:pPr>
        <w:numPr>
          <w:ilvl w:val="0"/>
          <w:numId w:val="7"/>
        </w:numPr>
        <w:jc w:val="both"/>
      </w:pPr>
      <w:r w:rsidRPr="00B7014F">
        <w:t>prowadzą działalność statutową w dziedzinie objętej konkursem,</w:t>
      </w:r>
      <w:r w:rsidR="00996B44" w:rsidRPr="00B7014F">
        <w:t xml:space="preserve"> </w:t>
      </w:r>
    </w:p>
    <w:p w14:paraId="30EE0EDC" w14:textId="77777777" w:rsidR="00996B44" w:rsidRPr="00CE0EFD" w:rsidRDefault="00996B44" w:rsidP="009711BD">
      <w:pPr>
        <w:numPr>
          <w:ilvl w:val="0"/>
          <w:numId w:val="7"/>
        </w:numPr>
        <w:jc w:val="both"/>
      </w:pPr>
      <w:r w:rsidRPr="00CE0EFD">
        <w:t>dyspon</w:t>
      </w:r>
      <w:r w:rsidR="00B7014F">
        <w:t>ują</w:t>
      </w:r>
      <w:r w:rsidRPr="00CE0EFD">
        <w:t xml:space="preserve"> wykwalifikowaną kadrą szkoleniową </w:t>
      </w:r>
      <w:r w:rsidR="008C24BD">
        <w:t xml:space="preserve">- </w:t>
      </w:r>
      <w:r w:rsidRPr="00CE0EFD">
        <w:t>osoby prowadzące szkolenie</w:t>
      </w:r>
      <w:r w:rsidR="00637F33">
        <w:t xml:space="preserve"> </w:t>
      </w:r>
      <w:r w:rsidR="00675953">
        <w:t xml:space="preserve">sportowe </w:t>
      </w:r>
      <w:r w:rsidR="00675953" w:rsidRPr="00CE0EFD">
        <w:t>muszą</w:t>
      </w:r>
      <w:r w:rsidRPr="00CE0EFD">
        <w:t xml:space="preserve"> posiadać tytuł trenera lub instruktora w danej dyscyplinie sportu</w:t>
      </w:r>
      <w:r w:rsidR="008C24BD">
        <w:t>, osoby prowadzące działania profilaktyczne odpowiednie kwalifikacje</w:t>
      </w:r>
      <w:r w:rsidR="009A7620">
        <w:t xml:space="preserve"> merytoryczne</w:t>
      </w:r>
      <w:r w:rsidR="00B7014F">
        <w:t xml:space="preserve"> (</w:t>
      </w:r>
      <w:r w:rsidR="00003739" w:rsidRPr="00CE0EFD">
        <w:t>w przypadku działań adresowanych do osób małoletnich, należy dokonać sprawdzenia zamieszczenia danych osób realizujących działanie, w rejestrze, o którym mowa w art. 4 ustawy z dnia 13 maja 2016 r. o przeciwdziałaniu zagrożeniom przestępczością na tle seksualnym (Dz. U. z 2020 r. poz. 152)</w:t>
      </w:r>
      <w:r w:rsidRPr="00CE0EFD">
        <w:t xml:space="preserve">, </w:t>
      </w:r>
    </w:p>
    <w:p w14:paraId="37BCD9C0" w14:textId="77777777" w:rsidR="00996B44" w:rsidRPr="00CE0EFD" w:rsidRDefault="00996B44" w:rsidP="00996B44">
      <w:pPr>
        <w:numPr>
          <w:ilvl w:val="0"/>
          <w:numId w:val="7"/>
        </w:numPr>
        <w:jc w:val="both"/>
      </w:pPr>
      <w:r w:rsidRPr="00CE0EFD">
        <w:t>dyspon</w:t>
      </w:r>
      <w:r w:rsidR="00B7014F">
        <w:t>ują</w:t>
      </w:r>
      <w:r w:rsidRPr="00CE0EFD">
        <w:t xml:space="preserve"> bazą lokalową niezbędną do realizacji zadania (własną lub wynajętą), </w:t>
      </w:r>
    </w:p>
    <w:p w14:paraId="62FA6DB2" w14:textId="77777777" w:rsidR="00996B44" w:rsidRDefault="00996B44" w:rsidP="00996B44">
      <w:pPr>
        <w:numPr>
          <w:ilvl w:val="0"/>
          <w:numId w:val="7"/>
        </w:numPr>
        <w:jc w:val="both"/>
      </w:pPr>
      <w:r w:rsidRPr="00CE0EFD">
        <w:t>posiada</w:t>
      </w:r>
      <w:r w:rsidR="00B7014F">
        <w:t>ją</w:t>
      </w:r>
      <w:r w:rsidRPr="00CE0EFD">
        <w:t xml:space="preserve"> doświadczenia w realizacji podobnego typu zadań, </w:t>
      </w:r>
    </w:p>
    <w:p w14:paraId="3C4F226D" w14:textId="77777777" w:rsidR="00996B44" w:rsidRDefault="00CE0EFD" w:rsidP="00B7014F">
      <w:pPr>
        <w:numPr>
          <w:ilvl w:val="0"/>
          <w:numId w:val="7"/>
        </w:numPr>
        <w:jc w:val="both"/>
      </w:pPr>
      <w:r w:rsidRPr="00CE0EFD">
        <w:t>przedstawią prawidłowo sporządzoną ofertę na stosownym formularzu wraz ze wszystkimi wymaganymi załącznikami</w:t>
      </w:r>
      <w:r w:rsidR="00B7014F">
        <w:t>.</w:t>
      </w:r>
    </w:p>
    <w:p w14:paraId="42E8847E" w14:textId="77777777" w:rsidR="00CF431F" w:rsidRDefault="00CF431F" w:rsidP="00EA44A2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</w:t>
      </w:r>
      <w:r w:rsidR="00EA44A2">
        <w:t>2) p</w:t>
      </w:r>
      <w:r w:rsidR="00EA44A2" w:rsidRPr="00EA44A2">
        <w:rPr>
          <w:color w:val="000000"/>
        </w:rPr>
        <w:t>odmioty uczestniczące w otwartym konkursie ofert nie mogą prowadzić odpłatnej działalności pożytku publicznego i działalności gospodarczej w odniesieniu do przedmiotu oferty</w:t>
      </w:r>
      <w:r>
        <w:rPr>
          <w:color w:val="000000"/>
        </w:rPr>
        <w:t xml:space="preserve">, </w:t>
      </w:r>
    </w:p>
    <w:p w14:paraId="6D2FA7E4" w14:textId="77777777" w:rsidR="00CF431F" w:rsidRPr="00CE0EFD" w:rsidRDefault="00CF431F" w:rsidP="00CF431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3) n</w:t>
      </w:r>
      <w:r w:rsidRPr="00CE0EFD">
        <w:rPr>
          <w:color w:val="000000"/>
        </w:rPr>
        <w:t xml:space="preserve">a realizację zadania publicznego uprawniony podmiot może złożyć tylko jedną ofertę. </w:t>
      </w:r>
    </w:p>
    <w:p w14:paraId="5848D907" w14:textId="77777777" w:rsidR="00EA44A2" w:rsidRPr="00CE0EFD" w:rsidRDefault="00EA44A2" w:rsidP="00EA44A2">
      <w:pPr>
        <w:jc w:val="both"/>
      </w:pPr>
    </w:p>
    <w:p w14:paraId="7DBABD7A" w14:textId="77777777" w:rsidR="00996B44" w:rsidRPr="004A6115" w:rsidRDefault="00002014" w:rsidP="00996B44">
      <w:pPr>
        <w:jc w:val="both"/>
        <w:rPr>
          <w:b/>
        </w:rPr>
      </w:pPr>
      <w:r>
        <w:t>4</w:t>
      </w:r>
      <w:r w:rsidR="00CF431F" w:rsidRPr="00CF431F">
        <w:t>.</w:t>
      </w:r>
      <w:r w:rsidR="00CF431F">
        <w:rPr>
          <w:b/>
        </w:rPr>
        <w:t xml:space="preserve"> </w:t>
      </w:r>
      <w:r w:rsidR="00996B44" w:rsidRPr="00CE0EFD">
        <w:rPr>
          <w:b/>
        </w:rPr>
        <w:t xml:space="preserve"> </w:t>
      </w:r>
      <w:r w:rsidR="00996B44" w:rsidRPr="004A6115">
        <w:t>Termin realizacji zadania</w:t>
      </w:r>
      <w:r w:rsidR="00996B44" w:rsidRPr="004A6115">
        <w:rPr>
          <w:b/>
        </w:rPr>
        <w:t xml:space="preserve"> </w:t>
      </w:r>
      <w:r w:rsidR="009C1612" w:rsidRPr="004A6115">
        <w:rPr>
          <w:b/>
        </w:rPr>
        <w:t xml:space="preserve">- </w:t>
      </w:r>
      <w:r w:rsidR="00996B44" w:rsidRPr="004A6115">
        <w:rPr>
          <w:b/>
        </w:rPr>
        <w:t>od dnia podpisania umowy do dnia 31 grudnia 202</w:t>
      </w:r>
      <w:r w:rsidR="0083673E" w:rsidRPr="004A6115">
        <w:rPr>
          <w:b/>
        </w:rPr>
        <w:t>4</w:t>
      </w:r>
      <w:r w:rsidR="00996B44" w:rsidRPr="004A6115">
        <w:rPr>
          <w:b/>
        </w:rPr>
        <w:t xml:space="preserve"> r.</w:t>
      </w:r>
    </w:p>
    <w:p w14:paraId="0003ECA8" w14:textId="77777777" w:rsidR="00996B44" w:rsidRPr="004A6115" w:rsidRDefault="00996B44" w:rsidP="00996B44">
      <w:pPr>
        <w:jc w:val="both"/>
        <w:rPr>
          <w:b/>
        </w:rPr>
      </w:pPr>
    </w:p>
    <w:p w14:paraId="319A9BE9" w14:textId="77777777" w:rsidR="00996B44" w:rsidRPr="00CE0EFD" w:rsidRDefault="00EA44A2" w:rsidP="00996B44">
      <w:pPr>
        <w:jc w:val="both"/>
        <w:rPr>
          <w:b/>
        </w:rPr>
      </w:pPr>
      <w:r>
        <w:rPr>
          <w:b/>
        </w:rPr>
        <w:t xml:space="preserve">II. </w:t>
      </w:r>
      <w:r w:rsidR="00996B44" w:rsidRPr="00CE0EFD">
        <w:rPr>
          <w:b/>
        </w:rPr>
        <w:t xml:space="preserve"> Termin, mi</w:t>
      </w:r>
      <w:r w:rsidR="008C24BD">
        <w:rPr>
          <w:b/>
        </w:rPr>
        <w:t>ejsce i warunki składania ofert</w:t>
      </w:r>
      <w:r w:rsidR="00996B44" w:rsidRPr="00CE0EFD">
        <w:rPr>
          <w:b/>
        </w:rPr>
        <w:t xml:space="preserve"> </w:t>
      </w:r>
    </w:p>
    <w:p w14:paraId="135BF9F0" w14:textId="77777777" w:rsidR="00996B44" w:rsidRPr="00CE0EFD" w:rsidRDefault="00996B44" w:rsidP="00996B44">
      <w:pPr>
        <w:ind w:left="284"/>
        <w:jc w:val="both"/>
        <w:rPr>
          <w:u w:val="single"/>
        </w:rPr>
      </w:pPr>
    </w:p>
    <w:p w14:paraId="4A9027A5" w14:textId="77777777" w:rsidR="00996B44" w:rsidRPr="00CE0EFD" w:rsidRDefault="00CF431F" w:rsidP="00996B44">
      <w:pPr>
        <w:autoSpaceDE w:val="0"/>
        <w:autoSpaceDN w:val="0"/>
        <w:adjustRightInd w:val="0"/>
        <w:jc w:val="both"/>
        <w:rPr>
          <w:i/>
        </w:rPr>
      </w:pPr>
      <w:r>
        <w:rPr>
          <w:color w:val="000000"/>
        </w:rPr>
        <w:t xml:space="preserve">1. </w:t>
      </w:r>
      <w:r w:rsidR="00996B44" w:rsidRPr="00CE0EFD">
        <w:rPr>
          <w:b/>
        </w:rPr>
        <w:t>Oferty należy składać</w:t>
      </w:r>
      <w:r w:rsidR="00996B44" w:rsidRPr="00CE0EFD">
        <w:t xml:space="preserve"> w terminie</w:t>
      </w:r>
      <w:r w:rsidR="00996B44" w:rsidRPr="00CE0EFD">
        <w:rPr>
          <w:b/>
        </w:rPr>
        <w:t xml:space="preserve"> </w:t>
      </w:r>
      <w:r w:rsidR="00996B44" w:rsidRPr="00926E18">
        <w:rPr>
          <w:b/>
        </w:rPr>
        <w:t xml:space="preserve">do dnia </w:t>
      </w:r>
      <w:r w:rsidRPr="00926E18">
        <w:rPr>
          <w:b/>
        </w:rPr>
        <w:t>1</w:t>
      </w:r>
      <w:r w:rsidR="00926E18" w:rsidRPr="00926E18">
        <w:rPr>
          <w:b/>
        </w:rPr>
        <w:t>3</w:t>
      </w:r>
      <w:r w:rsidR="00996B44" w:rsidRPr="00926E18">
        <w:rPr>
          <w:b/>
        </w:rPr>
        <w:t xml:space="preserve"> lutego 202</w:t>
      </w:r>
      <w:r w:rsidRPr="00926E18">
        <w:rPr>
          <w:b/>
        </w:rPr>
        <w:t>4</w:t>
      </w:r>
      <w:r w:rsidR="00996B44" w:rsidRPr="00926E18">
        <w:rPr>
          <w:b/>
        </w:rPr>
        <w:t xml:space="preserve"> r. do godz. 15</w:t>
      </w:r>
      <w:r w:rsidR="00996B44" w:rsidRPr="00926E18">
        <w:rPr>
          <w:b/>
          <w:vertAlign w:val="superscript"/>
        </w:rPr>
        <w:t>30</w:t>
      </w:r>
      <w:r w:rsidR="00996B44" w:rsidRPr="00CE0EFD">
        <w:rPr>
          <w:i/>
        </w:rPr>
        <w:t xml:space="preserve"> </w:t>
      </w:r>
      <w:r w:rsidR="00996B44" w:rsidRPr="00CE0EFD">
        <w:t xml:space="preserve">w Sekretariacie Urzędu Gminy Radomsko przy ul. Piłsudskiego 34 (pok. nr 10, II piętro) lub za pośrednictwem poczty (liczy się data wpływu do Urzędu Gminy) w zaklejonych kopertach z dopiskiem </w:t>
      </w:r>
      <w:r w:rsidR="00996B44" w:rsidRPr="00CE0EFD">
        <w:rPr>
          <w:i/>
        </w:rPr>
        <w:t xml:space="preserve">„Konkurs ofert – wspieranie i upowszechnianie kultury fizycznej </w:t>
      </w:r>
      <w:r w:rsidRPr="00CF431F">
        <w:rPr>
          <w:i/>
        </w:rPr>
        <w:t>oraz przeciwdziałani</w:t>
      </w:r>
      <w:r>
        <w:rPr>
          <w:i/>
        </w:rPr>
        <w:t>e</w:t>
      </w:r>
      <w:r w:rsidRPr="00CF431F">
        <w:rPr>
          <w:i/>
        </w:rPr>
        <w:t xml:space="preserve"> uzależnieniom i patologiom społecznym </w:t>
      </w:r>
      <w:r w:rsidR="00996B44" w:rsidRPr="00CE0EFD">
        <w:rPr>
          <w:i/>
        </w:rPr>
        <w:t>w roku 202</w:t>
      </w:r>
      <w:r>
        <w:rPr>
          <w:i/>
        </w:rPr>
        <w:t>4</w:t>
      </w:r>
      <w:r w:rsidR="00996B44" w:rsidRPr="00CE0EFD">
        <w:rPr>
          <w:i/>
        </w:rPr>
        <w:t xml:space="preserve">”. </w:t>
      </w:r>
    </w:p>
    <w:p w14:paraId="174DB0A9" w14:textId="77777777" w:rsidR="00996B44" w:rsidRPr="00CE0EFD" w:rsidRDefault="00F12747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4</w:t>
      </w:r>
      <w:r w:rsidR="00996B44" w:rsidRPr="00CE0EFD">
        <w:rPr>
          <w:color w:val="000000"/>
        </w:rPr>
        <w:t>.</w:t>
      </w:r>
      <w:r w:rsidR="00996B44" w:rsidRPr="00CE0EFD">
        <w:rPr>
          <w:b/>
          <w:color w:val="000000"/>
        </w:rPr>
        <w:t xml:space="preserve"> </w:t>
      </w:r>
      <w:r w:rsidR="00996B44" w:rsidRPr="00CE0EFD">
        <w:rPr>
          <w:color w:val="000000"/>
        </w:rPr>
        <w:t xml:space="preserve">Oferta musi być sporządzona zgodnie z wzorem określonym w zał. Nr 1 </w:t>
      </w:r>
      <w:r w:rsidR="00675953" w:rsidRPr="00CE0EFD">
        <w:rPr>
          <w:color w:val="000000"/>
        </w:rPr>
        <w:t>do Rozporządzenia</w:t>
      </w:r>
      <w:r w:rsidR="00996B44" w:rsidRPr="00CE0EFD">
        <w:rPr>
          <w:color w:val="000000"/>
        </w:rPr>
        <w:t xml:space="preserve"> </w:t>
      </w:r>
      <w:r w:rsidR="00996B44" w:rsidRPr="00CE0EFD">
        <w:t xml:space="preserve">z dnia 24 października 2018 r. Przewodniczącego Komitetu do Spraw Pożytku Publicznego w sprawie wzorów ofert i ramowych wzorów umów dotyczących realizacji zadań publicznych oraz wzorów sprawozdań z wykonania tych zadań (Dz. U z 2018 r. poz. 2057) i </w:t>
      </w:r>
      <w:r w:rsidR="00996B44" w:rsidRPr="00CE0EFD">
        <w:rPr>
          <w:color w:val="000000"/>
        </w:rPr>
        <w:t>podpisana przez uprawnione osoby.</w:t>
      </w:r>
    </w:p>
    <w:p w14:paraId="1A7EF8BF" w14:textId="77777777" w:rsidR="00996B44" w:rsidRPr="00CE0EFD" w:rsidRDefault="00F12747" w:rsidP="00996B4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E0EFD">
        <w:rPr>
          <w:color w:val="000000"/>
        </w:rPr>
        <w:t>5</w:t>
      </w:r>
      <w:r w:rsidR="00996B44" w:rsidRPr="00CE0EFD">
        <w:rPr>
          <w:color w:val="000000"/>
        </w:rPr>
        <w:t>.</w:t>
      </w:r>
      <w:r w:rsidR="00996B44" w:rsidRPr="00CE0EFD">
        <w:rPr>
          <w:b/>
          <w:color w:val="000000"/>
        </w:rPr>
        <w:t xml:space="preserve"> </w:t>
      </w:r>
      <w:r w:rsidR="00996B44" w:rsidRPr="00CE0EFD">
        <w:rPr>
          <w:color w:val="000000"/>
        </w:rPr>
        <w:t>Do oferty należy dołączyć:</w:t>
      </w:r>
    </w:p>
    <w:p w14:paraId="14197774" w14:textId="77777777" w:rsidR="00996B44" w:rsidRPr="00CE0EFD" w:rsidRDefault="00996B44" w:rsidP="00996B4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kopię aktualnego wyciągu z właściwego rejestru lub ewidencji/pobrany samodzielnie wydruk komputerowy </w:t>
      </w:r>
      <w:r w:rsidR="00675953" w:rsidRPr="00CE0EFD">
        <w:rPr>
          <w:color w:val="000000"/>
        </w:rPr>
        <w:t>aktualnych informacji</w:t>
      </w:r>
      <w:r w:rsidRPr="00CE0EFD">
        <w:rPr>
          <w:color w:val="000000"/>
        </w:rPr>
        <w:t xml:space="preserve"> o podmiocie wpisanym do Krajowego Rejestru Sądowego, </w:t>
      </w:r>
    </w:p>
    <w:p w14:paraId="30085C3B" w14:textId="77777777" w:rsidR="00996B44" w:rsidRPr="00CE0EFD" w:rsidRDefault="00996B44" w:rsidP="00996B4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kserokopię statutu,  </w:t>
      </w:r>
    </w:p>
    <w:p w14:paraId="4BC71B06" w14:textId="77777777" w:rsidR="00996B44" w:rsidRPr="00CE0EFD" w:rsidRDefault="00675953" w:rsidP="00996B4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szacunkową liczbę odbiorców zadania będących mieszkańcami Gminy</w:t>
      </w:r>
      <w:r w:rsidR="00996B44" w:rsidRPr="00CE0EFD">
        <w:rPr>
          <w:color w:val="000000"/>
        </w:rPr>
        <w:t xml:space="preserve"> Radomsko</w:t>
      </w:r>
      <w:r w:rsidR="00AD6D58">
        <w:rPr>
          <w:color w:val="000000"/>
        </w:rPr>
        <w:t xml:space="preserve"> oraz sposób ich rekrutacji</w:t>
      </w:r>
      <w:r w:rsidR="00996B44" w:rsidRPr="00CE0EFD">
        <w:rPr>
          <w:color w:val="000000"/>
        </w:rPr>
        <w:t>,</w:t>
      </w:r>
    </w:p>
    <w:p w14:paraId="30649BFC" w14:textId="77777777" w:rsidR="00996B44" w:rsidRPr="00CE0EFD" w:rsidRDefault="00996B44" w:rsidP="00996B4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wykaz osób zaangażowanych w realizację zadania oraz ich kwalifikacje</w:t>
      </w:r>
      <w:r w:rsidR="009C1612" w:rsidRPr="00CE0EFD">
        <w:rPr>
          <w:color w:val="000000"/>
        </w:rPr>
        <w:t xml:space="preserve"> potwierdzone wymaganymi dokumentami</w:t>
      </w:r>
      <w:r w:rsidRPr="00CE0EFD">
        <w:rPr>
          <w:color w:val="000000"/>
        </w:rPr>
        <w:t>,</w:t>
      </w:r>
    </w:p>
    <w:p w14:paraId="1EC0CE1E" w14:textId="77777777" w:rsidR="00996B44" w:rsidRDefault="00996B44" w:rsidP="00996B44">
      <w:pPr>
        <w:numPr>
          <w:ilvl w:val="0"/>
          <w:numId w:val="3"/>
        </w:numPr>
        <w:jc w:val="both"/>
        <w:rPr>
          <w:color w:val="000000"/>
        </w:rPr>
      </w:pPr>
      <w:r w:rsidRPr="00CE0EFD">
        <w:rPr>
          <w:color w:val="000000"/>
        </w:rPr>
        <w:lastRenderedPageBreak/>
        <w:t xml:space="preserve">oświadczenie oferenta </w:t>
      </w:r>
      <w:r w:rsidR="00675953" w:rsidRPr="00CE0EFD">
        <w:rPr>
          <w:color w:val="000000"/>
        </w:rPr>
        <w:t>potwierdzające prawo</w:t>
      </w:r>
      <w:r w:rsidRPr="00CE0EFD">
        <w:rPr>
          <w:color w:val="000000"/>
        </w:rPr>
        <w:t xml:space="preserve"> </w:t>
      </w:r>
      <w:r w:rsidR="00675953" w:rsidRPr="00CE0EFD">
        <w:rPr>
          <w:color w:val="000000"/>
        </w:rPr>
        <w:t>do korzystania z obiektów i pomieszczeń</w:t>
      </w:r>
      <w:r w:rsidRPr="00CE0EFD">
        <w:rPr>
          <w:color w:val="000000"/>
        </w:rPr>
        <w:t xml:space="preserve">, </w:t>
      </w:r>
      <w:r w:rsidR="00675953" w:rsidRPr="00CE0EFD">
        <w:rPr>
          <w:color w:val="000000"/>
        </w:rPr>
        <w:t>w których</w:t>
      </w:r>
      <w:r w:rsidRPr="00CE0EFD">
        <w:rPr>
          <w:color w:val="000000"/>
        </w:rPr>
        <w:t xml:space="preserve"> zadanie będzie realizowane,</w:t>
      </w:r>
    </w:p>
    <w:p w14:paraId="65B017E2" w14:textId="77777777" w:rsidR="00AD6D58" w:rsidRPr="00CE0EFD" w:rsidRDefault="00AD6D58" w:rsidP="00996B4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oświadczenie o nie zaleganiu z płatnościami na rzecz gminy Radomsko i gminnych jednostek organizacyjnych</w:t>
      </w:r>
      <w:r w:rsidR="009A7620">
        <w:rPr>
          <w:color w:val="000000"/>
        </w:rPr>
        <w:t>.</w:t>
      </w:r>
      <w:r>
        <w:rPr>
          <w:color w:val="000000"/>
        </w:rPr>
        <w:t xml:space="preserve"> </w:t>
      </w:r>
    </w:p>
    <w:p w14:paraId="2F9121C7" w14:textId="77777777" w:rsidR="00996B44" w:rsidRPr="00CE0EFD" w:rsidRDefault="00675953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Każda strona</w:t>
      </w:r>
      <w:r w:rsidR="00996B44" w:rsidRPr="00CE0EFD">
        <w:rPr>
          <w:color w:val="000000"/>
        </w:rPr>
        <w:t xml:space="preserve"> kopii dokumentów powinna być poświadczona za zgodność z oryginałem przez osoby </w:t>
      </w:r>
      <w:r w:rsidR="009C1612" w:rsidRPr="00CE0EFD">
        <w:rPr>
          <w:color w:val="000000"/>
        </w:rPr>
        <w:t>uprawnione</w:t>
      </w:r>
      <w:r w:rsidR="00996B44" w:rsidRPr="00CE0EFD">
        <w:rPr>
          <w:color w:val="000000"/>
        </w:rPr>
        <w:t xml:space="preserve"> do podpisania oferty</w:t>
      </w:r>
      <w:r w:rsidR="000B49CE" w:rsidRPr="00CE0EFD">
        <w:rPr>
          <w:color w:val="000000"/>
        </w:rPr>
        <w:t>.</w:t>
      </w:r>
    </w:p>
    <w:p w14:paraId="6DC99F9D" w14:textId="77777777" w:rsidR="00996B44" w:rsidRDefault="00F12747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6</w:t>
      </w:r>
      <w:r w:rsidR="00996B44" w:rsidRPr="00CE0EFD">
        <w:rPr>
          <w:color w:val="000000"/>
        </w:rPr>
        <w:t xml:space="preserve">. Oferent jest zobowiązany do podania informacji dotyczących rezultatów realizacji zadania publicznego, o których mowa w części III pkt 6 oferty. </w:t>
      </w:r>
    </w:p>
    <w:p w14:paraId="6AFD3F72" w14:textId="77777777" w:rsidR="00637F33" w:rsidRDefault="00637F33" w:rsidP="00996B44">
      <w:pPr>
        <w:autoSpaceDE w:val="0"/>
        <w:autoSpaceDN w:val="0"/>
        <w:adjustRightInd w:val="0"/>
        <w:jc w:val="both"/>
        <w:rPr>
          <w:color w:val="000000"/>
        </w:rPr>
      </w:pPr>
    </w:p>
    <w:p w14:paraId="1077EA88" w14:textId="77777777" w:rsidR="00637F33" w:rsidRPr="00CE0EFD" w:rsidRDefault="00637F33" w:rsidP="00637F33">
      <w:pPr>
        <w:jc w:val="both"/>
        <w:rPr>
          <w:b/>
        </w:rPr>
      </w:pPr>
      <w:r w:rsidRPr="00637F33">
        <w:rPr>
          <w:b/>
          <w:color w:val="000000"/>
        </w:rPr>
        <w:t>III</w:t>
      </w:r>
      <w:r>
        <w:rPr>
          <w:color w:val="000000"/>
        </w:rPr>
        <w:t xml:space="preserve">. </w:t>
      </w:r>
      <w:r w:rsidRPr="00CE0EFD">
        <w:rPr>
          <w:b/>
        </w:rPr>
        <w:t>Zasady przyznawania dotac</w:t>
      </w:r>
      <w:r w:rsidR="008C24BD">
        <w:rPr>
          <w:b/>
        </w:rPr>
        <w:t>ji i warunki realizacji zadania</w:t>
      </w:r>
    </w:p>
    <w:p w14:paraId="636D2F75" w14:textId="77777777" w:rsidR="00637F33" w:rsidRPr="00CE0EFD" w:rsidRDefault="00637F33" w:rsidP="00637F33">
      <w:pPr>
        <w:jc w:val="both"/>
        <w:rPr>
          <w:u w:val="single"/>
        </w:rPr>
      </w:pPr>
    </w:p>
    <w:p w14:paraId="6EC2835A" w14:textId="77777777" w:rsidR="00637F33" w:rsidRPr="00CE0EFD" w:rsidRDefault="00637F33" w:rsidP="00637F33">
      <w:pPr>
        <w:jc w:val="both"/>
      </w:pPr>
      <w:r w:rsidRPr="00CE0EFD">
        <w:t xml:space="preserve">1.Złożenie oferty nie jest równoznaczne z przyznaniem dotacji. </w:t>
      </w:r>
    </w:p>
    <w:p w14:paraId="37360A75" w14:textId="77777777" w:rsidR="00637F33" w:rsidRPr="00CE0EFD" w:rsidRDefault="00637F33" w:rsidP="00637F33">
      <w:pPr>
        <w:jc w:val="both"/>
      </w:pPr>
      <w:r w:rsidRPr="00CE0EFD">
        <w:t xml:space="preserve">2.Oferent nie może ubiegać się o wsparcie realizacji zadania finansowanego z innych środków budżetowych Gminy Radomsko. </w:t>
      </w:r>
    </w:p>
    <w:p w14:paraId="2F3C0099" w14:textId="77777777" w:rsidR="00637F33" w:rsidRPr="00CE0EFD" w:rsidRDefault="00637F33" w:rsidP="00637F33">
      <w:pPr>
        <w:jc w:val="both"/>
      </w:pPr>
      <w:r w:rsidRPr="00CE0EFD">
        <w:t xml:space="preserve">3. </w:t>
      </w:r>
      <w:r w:rsidRPr="00CE0EFD">
        <w:rPr>
          <w:color w:val="000000"/>
        </w:rPr>
        <w:t>W przypadku przyznania niższej niż wnioskowana kwota dotacji, o</w:t>
      </w:r>
      <w:r w:rsidRPr="00CE0EFD">
        <w:t xml:space="preserve">ferent zobowiązany </w:t>
      </w:r>
      <w:r w:rsidR="00675953" w:rsidRPr="00CE0EFD">
        <w:t>jest do</w:t>
      </w:r>
      <w:r w:rsidRPr="00CE0EFD">
        <w:t xml:space="preserve"> przedłożenia, w terminie 4 dni, od daty otrzymania wezwania, zaktualizowanej kalkulacji przewidzianych kosztów realizacji zadania oraz ewentualnie zaktualizowanego </w:t>
      </w:r>
      <w:r w:rsidR="00675953" w:rsidRPr="00CE0EFD">
        <w:t>harmonogramu, opisu</w:t>
      </w:r>
      <w:r w:rsidRPr="00CE0EFD">
        <w:t xml:space="preserve"> lub zakładanych rezultatów </w:t>
      </w:r>
      <w:r w:rsidR="00675953" w:rsidRPr="00CE0EFD">
        <w:t>działań, z</w:t>
      </w:r>
      <w:r w:rsidRPr="00CE0EFD">
        <w:t xml:space="preserve"> zastrzeżeniem, że procentowy udział dotacji w całkowitych kosztach realizacji zadania nie może ulec zwiększeniu. </w:t>
      </w:r>
    </w:p>
    <w:p w14:paraId="2BEFBC1C" w14:textId="77777777" w:rsidR="00637F33" w:rsidRPr="00CE0EFD" w:rsidRDefault="00637F33" w:rsidP="00637F33">
      <w:pPr>
        <w:jc w:val="both"/>
      </w:pPr>
      <w:r w:rsidRPr="00CE0EFD">
        <w:t xml:space="preserve">4. W przypadku rezygnacji z przyznanej dotacji oferent powinien złożyć pisemne oświadczenie przez osoby uprawnione, w </w:t>
      </w:r>
      <w:r w:rsidR="00675953" w:rsidRPr="00CE0EFD">
        <w:t>terminie, jak</w:t>
      </w:r>
      <w:r w:rsidRPr="00CE0EFD">
        <w:t xml:space="preserve"> w pkt. 3. </w:t>
      </w:r>
    </w:p>
    <w:p w14:paraId="27103F70" w14:textId="77777777" w:rsidR="00637F33" w:rsidRPr="00CE0EFD" w:rsidRDefault="00637F33" w:rsidP="00637F33">
      <w:pPr>
        <w:jc w:val="both"/>
      </w:pPr>
      <w:r w:rsidRPr="00CE0EFD">
        <w:t xml:space="preserve">5. Środki finansowe z dotacji nie mogą być przeznaczone na finansowanie:  </w:t>
      </w:r>
    </w:p>
    <w:p w14:paraId="355E672E" w14:textId="77777777" w:rsidR="00637F33" w:rsidRPr="00CE0EFD" w:rsidRDefault="00637F33" w:rsidP="00637F3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prowadzenia działalności gospodarczej,</w:t>
      </w:r>
    </w:p>
    <w:p w14:paraId="01A93219" w14:textId="77777777" w:rsidR="00637F33" w:rsidRPr="00CE0EFD" w:rsidRDefault="00637F33" w:rsidP="00637F3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remont, budowę, zakup budynków i lokali, </w:t>
      </w:r>
    </w:p>
    <w:p w14:paraId="52F38927" w14:textId="77777777" w:rsidR="00637F33" w:rsidRPr="00CE0EFD" w:rsidRDefault="00637F33" w:rsidP="00637F3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zakup gruntów i środków trwałych,</w:t>
      </w:r>
    </w:p>
    <w:p w14:paraId="63E16D1E" w14:textId="77777777" w:rsidR="00637F33" w:rsidRPr="00CE0EFD" w:rsidRDefault="00637F33" w:rsidP="00637F3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pokrycie deficytu powstałego na skutek zrealizowanych wcześniej przedsięwzięć,</w:t>
      </w:r>
    </w:p>
    <w:p w14:paraId="5A23F5EF" w14:textId="77777777" w:rsidR="00637F33" w:rsidRPr="00CE0EFD" w:rsidRDefault="00637F33" w:rsidP="00637F3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spłatę zaciągniętych kredytów, pożyczek, zobowiązań,</w:t>
      </w:r>
    </w:p>
    <w:p w14:paraId="309EAA17" w14:textId="77777777" w:rsidR="00637F33" w:rsidRPr="00CE0EFD" w:rsidRDefault="00637F33" w:rsidP="00637F3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pokrycie zobowiązań powstałych przed datą zawarcia umowy,</w:t>
      </w:r>
    </w:p>
    <w:p w14:paraId="51F00D25" w14:textId="77777777" w:rsidR="00637F33" w:rsidRPr="00CE0EFD" w:rsidRDefault="00637F33" w:rsidP="00637F3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pokrycie bieżących kosztów utrzymania oferenta,</w:t>
      </w:r>
    </w:p>
    <w:p w14:paraId="013527A7" w14:textId="77777777" w:rsidR="00637F33" w:rsidRPr="00CE0EFD" w:rsidRDefault="00637F33" w:rsidP="00637F3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/>
        </w:rPr>
      </w:pPr>
      <w:r w:rsidRPr="00CE0EFD">
        <w:rPr>
          <w:color w:val="000000"/>
        </w:rPr>
        <w:t>innych kosztów niezwiązanych z realizacją zadania.</w:t>
      </w:r>
    </w:p>
    <w:p w14:paraId="6F3ED1A9" w14:textId="77777777" w:rsidR="00637F33" w:rsidRPr="00ED02FA" w:rsidRDefault="00637F33" w:rsidP="00637F33">
      <w:pPr>
        <w:autoSpaceDE w:val="0"/>
        <w:autoSpaceDN w:val="0"/>
        <w:adjustRightInd w:val="0"/>
        <w:jc w:val="both"/>
        <w:rPr>
          <w:b/>
        </w:rPr>
      </w:pPr>
      <w:r w:rsidRPr="00CE0EFD">
        <w:t xml:space="preserve">6. Udzielona dotacja na realizację zadania, o którym mowa w niniejszym ogłoszeniu, będzie miała formę wsparcia wykonania zadania, </w:t>
      </w:r>
      <w:r w:rsidR="00675953" w:rsidRPr="00ED02FA">
        <w:t>a kwota</w:t>
      </w:r>
      <w:r w:rsidRPr="00ED02FA">
        <w:t xml:space="preserve"> dotacji nie może przekroczyć</w:t>
      </w:r>
      <w:r w:rsidRPr="00ED02FA">
        <w:rPr>
          <w:b/>
        </w:rPr>
        <w:t xml:space="preserve"> 90% </w:t>
      </w:r>
      <w:r w:rsidRPr="00ED02FA">
        <w:t>całkowitych kosztów zadania.</w:t>
      </w:r>
    </w:p>
    <w:p w14:paraId="57FE2FBD" w14:textId="77777777" w:rsidR="00637F33" w:rsidRPr="00CE0EFD" w:rsidRDefault="00637F33" w:rsidP="00637F33">
      <w:pPr>
        <w:autoSpaceDE w:val="0"/>
        <w:autoSpaceDN w:val="0"/>
        <w:adjustRightInd w:val="0"/>
        <w:jc w:val="both"/>
      </w:pPr>
      <w:r w:rsidRPr="00CE0EFD">
        <w:t>7</w:t>
      </w:r>
      <w:r w:rsidRPr="00CE0EFD">
        <w:rPr>
          <w:b/>
        </w:rPr>
        <w:t>.</w:t>
      </w:r>
      <w:r w:rsidRPr="00CE0EFD">
        <w:t xml:space="preserve"> Wymagany jest </w:t>
      </w:r>
      <w:r w:rsidRPr="00ED02FA">
        <w:t>wkład własny</w:t>
      </w:r>
      <w:r w:rsidRPr="00CE0EFD">
        <w:t xml:space="preserve"> oferenta w wysokości, </w:t>
      </w:r>
      <w:r w:rsidRPr="00ED02FA">
        <w:t>co najmniej</w:t>
      </w:r>
      <w:r w:rsidRPr="00ED02FA">
        <w:rPr>
          <w:b/>
        </w:rPr>
        <w:t xml:space="preserve"> 10% </w:t>
      </w:r>
      <w:r w:rsidRPr="00CE0EFD">
        <w:t>całkowitych kosztów zadania.</w:t>
      </w:r>
      <w:r w:rsidRPr="00CE0EFD">
        <w:rPr>
          <w:b/>
        </w:rPr>
        <w:t xml:space="preserve">  </w:t>
      </w:r>
      <w:r w:rsidRPr="00CE0EFD">
        <w:t>Za finansowy wkład własny uznaje się</w:t>
      </w:r>
      <w:r w:rsidRPr="00CE0EFD">
        <w:rPr>
          <w:b/>
        </w:rPr>
        <w:t xml:space="preserve"> </w:t>
      </w:r>
      <w:r w:rsidRPr="00ED02FA">
        <w:t>środki finansowe</w:t>
      </w:r>
      <w:r w:rsidRPr="00CE0EFD">
        <w:rPr>
          <w:b/>
        </w:rPr>
        <w:t xml:space="preserve"> (</w:t>
      </w:r>
      <w:r w:rsidRPr="00CE0EFD">
        <w:t>własne lub pozyskane z innych źródeł)</w:t>
      </w:r>
      <w:r w:rsidRPr="00CE0EFD">
        <w:rPr>
          <w:b/>
        </w:rPr>
        <w:t xml:space="preserve"> </w:t>
      </w:r>
      <w:r w:rsidRPr="00ED02FA">
        <w:t>oraz wkład osobowy</w:t>
      </w:r>
      <w:r w:rsidRPr="00CE0EFD">
        <w:rPr>
          <w:b/>
        </w:rPr>
        <w:t xml:space="preserve"> </w:t>
      </w:r>
      <w:r w:rsidRPr="00CE0EFD">
        <w:t>(praca społeczna członków lub świadczenia wolontariuszy).</w:t>
      </w:r>
      <w:r w:rsidRPr="00CE0EFD">
        <w:rPr>
          <w:b/>
        </w:rPr>
        <w:t xml:space="preserve"> </w:t>
      </w:r>
      <w:r w:rsidRPr="00CE0EFD">
        <w:t xml:space="preserve">Wysokość wkładu </w:t>
      </w:r>
      <w:r w:rsidRPr="00ED02FA">
        <w:t xml:space="preserve">osobowego nie może </w:t>
      </w:r>
      <w:r w:rsidR="00675953" w:rsidRPr="00ED02FA">
        <w:t xml:space="preserve">przekroczyć </w:t>
      </w:r>
      <w:r w:rsidR="00675953" w:rsidRPr="00ED02FA">
        <w:rPr>
          <w:b/>
        </w:rPr>
        <w:t>5 %</w:t>
      </w:r>
      <w:r w:rsidR="00675953" w:rsidRPr="00CE0EFD">
        <w:rPr>
          <w:b/>
        </w:rPr>
        <w:t xml:space="preserve"> całkowitych</w:t>
      </w:r>
      <w:r w:rsidRPr="00CE0EFD">
        <w:t xml:space="preserve"> kosztów zadania.</w:t>
      </w:r>
      <w:r w:rsidRPr="00CE0EFD">
        <w:rPr>
          <w:b/>
        </w:rPr>
        <w:t xml:space="preserve"> </w:t>
      </w:r>
      <w:r w:rsidRPr="00CE0EFD">
        <w:t xml:space="preserve">Wkładem własnym nie może być wyceniony wkład rzeczowy. </w:t>
      </w:r>
    </w:p>
    <w:p w14:paraId="4D7A47E4" w14:textId="77777777" w:rsidR="00637F33" w:rsidRPr="00CE0EFD" w:rsidRDefault="00637F33" w:rsidP="00637F33">
      <w:pPr>
        <w:autoSpaceDE w:val="0"/>
        <w:autoSpaceDN w:val="0"/>
        <w:adjustRightInd w:val="0"/>
        <w:jc w:val="both"/>
      </w:pPr>
      <w:r w:rsidRPr="00CE0EFD">
        <w:t>8</w:t>
      </w:r>
      <w:r w:rsidRPr="00CE0EFD">
        <w:rPr>
          <w:b/>
        </w:rPr>
        <w:t>.</w:t>
      </w:r>
      <w:r w:rsidRPr="00CE0EFD">
        <w:t xml:space="preserve"> </w:t>
      </w:r>
      <w:r w:rsidRPr="00ED02FA">
        <w:t xml:space="preserve">Koszty </w:t>
      </w:r>
      <w:r w:rsidR="00ED02FA">
        <w:t xml:space="preserve">(w rozumieniu wydatków) pośrednie tj. koszty obsługi administracyjnej (w tym koszty </w:t>
      </w:r>
      <w:r w:rsidRPr="00CE0EFD">
        <w:t>koordynatora projektu</w:t>
      </w:r>
      <w:r w:rsidR="00ED02FA">
        <w:t>)</w:t>
      </w:r>
      <w:r w:rsidR="001E645F">
        <w:t xml:space="preserve"> </w:t>
      </w:r>
      <w:r w:rsidRPr="00CE0EFD">
        <w:t>służące realizacji zadania nie mogą przekroczyć</w:t>
      </w:r>
      <w:r w:rsidRPr="00CE0EFD">
        <w:rPr>
          <w:b/>
        </w:rPr>
        <w:t xml:space="preserve"> </w:t>
      </w:r>
      <w:r w:rsidRPr="00ED02FA">
        <w:rPr>
          <w:b/>
        </w:rPr>
        <w:t>10%</w:t>
      </w:r>
      <w:r w:rsidRPr="00CE0EFD">
        <w:t xml:space="preserve"> całkowitych kosztów zadania. </w:t>
      </w:r>
    </w:p>
    <w:p w14:paraId="6724D4AF" w14:textId="77777777" w:rsidR="00637F33" w:rsidRPr="00CE0EFD" w:rsidRDefault="00637F33" w:rsidP="00637F33">
      <w:pPr>
        <w:autoSpaceDE w:val="0"/>
        <w:autoSpaceDN w:val="0"/>
        <w:adjustRightInd w:val="0"/>
        <w:jc w:val="both"/>
        <w:rPr>
          <w:b/>
        </w:rPr>
      </w:pPr>
      <w:r w:rsidRPr="00CE0EFD">
        <w:t>9</w:t>
      </w:r>
      <w:r w:rsidRPr="00CE0EFD">
        <w:rPr>
          <w:b/>
        </w:rPr>
        <w:t>.</w:t>
      </w:r>
      <w:r w:rsidRPr="00CE0EFD">
        <w:t xml:space="preserve"> </w:t>
      </w:r>
      <w:r w:rsidR="004A6115" w:rsidRPr="001E645F">
        <w:t xml:space="preserve">Przesunięcia </w:t>
      </w:r>
      <w:r w:rsidR="004A6115">
        <w:t xml:space="preserve">pomiędzy poszczególnymi pozycjami zaplanowanych kosztów (finansowanych z dotacji) nie mogą być wyższe niż </w:t>
      </w:r>
      <w:r w:rsidRPr="004A6115">
        <w:rPr>
          <w:b/>
        </w:rPr>
        <w:t xml:space="preserve">20 </w:t>
      </w:r>
      <w:r w:rsidRPr="00CE0EFD">
        <w:rPr>
          <w:b/>
        </w:rPr>
        <w:t>%</w:t>
      </w:r>
      <w:r w:rsidR="004A6115">
        <w:rPr>
          <w:b/>
        </w:rPr>
        <w:t xml:space="preserve"> </w:t>
      </w:r>
      <w:r w:rsidR="004A6115" w:rsidRPr="004A6115">
        <w:t>danej pozycji kosztorysowej, z tym, że suma wszystkich przesunięć nie może ogółem przekraczać</w:t>
      </w:r>
      <w:r w:rsidR="004A6115">
        <w:rPr>
          <w:b/>
        </w:rPr>
        <w:t xml:space="preserve"> 30 % </w:t>
      </w:r>
      <w:r w:rsidR="004A6115" w:rsidRPr="004A6115">
        <w:t>przyznanej kwoty dotacji.</w:t>
      </w:r>
      <w:r w:rsidR="004A6115">
        <w:rPr>
          <w:b/>
        </w:rPr>
        <w:t xml:space="preserve"> </w:t>
      </w:r>
      <w:r w:rsidRPr="00CE0EFD">
        <w:rPr>
          <w:b/>
        </w:rPr>
        <w:t xml:space="preserve"> </w:t>
      </w:r>
    </w:p>
    <w:p w14:paraId="0B003C22" w14:textId="77777777" w:rsidR="00637F33" w:rsidRPr="00CE0EFD" w:rsidRDefault="00637F33" w:rsidP="00637F33">
      <w:pPr>
        <w:autoSpaceDE w:val="0"/>
        <w:autoSpaceDN w:val="0"/>
        <w:adjustRightInd w:val="0"/>
        <w:jc w:val="both"/>
      </w:pPr>
      <w:r w:rsidRPr="00CE0EFD">
        <w:rPr>
          <w:color w:val="000000"/>
        </w:rPr>
        <w:t xml:space="preserve">10. </w:t>
      </w:r>
      <w:r w:rsidRPr="00CE0EFD">
        <w:t xml:space="preserve">W przypadku wyboru dwóch lub więcej ofert dotyczących realizacji tego </w:t>
      </w:r>
      <w:r w:rsidR="00675953" w:rsidRPr="00CE0EFD">
        <w:t>samego zadania</w:t>
      </w:r>
      <w:r w:rsidRPr="00CE0EFD">
        <w:t xml:space="preserve">, środki przeznaczone przez Gminę Radomsko zostaną podzielone pomiędzy oferentów. </w:t>
      </w:r>
    </w:p>
    <w:p w14:paraId="230F8FD0" w14:textId="77777777" w:rsidR="00637F33" w:rsidRPr="00CE0EFD" w:rsidRDefault="00637F33" w:rsidP="00637F33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11. Dotacja zostanie przekazana zgodnie z przepisami ustawy z dnia 24 kwietnia 2003 r. o działalności pożytku publicznego i o wolontariacie, po podpisaniu stosowanych umów z wyłonionymi w ramach konkursu oferentami. </w:t>
      </w:r>
    </w:p>
    <w:p w14:paraId="270CDF87" w14:textId="77777777" w:rsidR="00637F33" w:rsidRPr="00CE0EFD" w:rsidRDefault="00637F33" w:rsidP="00637F33">
      <w:pPr>
        <w:autoSpaceDE w:val="0"/>
        <w:autoSpaceDN w:val="0"/>
        <w:adjustRightInd w:val="0"/>
        <w:jc w:val="both"/>
      </w:pPr>
      <w:r w:rsidRPr="00CE0EFD">
        <w:t>12. Warunkiem zawarcia umowy na realizację zadania w 202</w:t>
      </w:r>
      <w:r>
        <w:t>4</w:t>
      </w:r>
      <w:r w:rsidRPr="00CE0EFD">
        <w:t xml:space="preserve"> r</w:t>
      </w:r>
      <w:r w:rsidRPr="00CE0EFD">
        <w:rPr>
          <w:i/>
        </w:rPr>
        <w:t xml:space="preserve">. </w:t>
      </w:r>
      <w:r w:rsidRPr="00CE0EFD">
        <w:t xml:space="preserve">jest: </w:t>
      </w:r>
    </w:p>
    <w:p w14:paraId="33E80407" w14:textId="77777777" w:rsidR="00637F33" w:rsidRPr="00CE0EFD" w:rsidRDefault="00637F33" w:rsidP="00637F33">
      <w:pPr>
        <w:autoSpaceDE w:val="0"/>
        <w:autoSpaceDN w:val="0"/>
        <w:adjustRightInd w:val="0"/>
        <w:jc w:val="both"/>
      </w:pPr>
      <w:r w:rsidRPr="00CE0EFD">
        <w:lastRenderedPageBreak/>
        <w:t xml:space="preserve">    1) terminowe i prawidłowe rozliczenie się oferenta z otrzymanych z budżetu Gminy Radomsko dotacji</w:t>
      </w:r>
      <w:r>
        <w:t xml:space="preserve"> </w:t>
      </w:r>
      <w:r w:rsidRPr="00CE0EFD">
        <w:t>oraz zaakceptowanie przez Wójta Gminy sprawozdania końcowego z wykonania zadania publicznego w roku 202</w:t>
      </w:r>
      <w:r>
        <w:t>3</w:t>
      </w:r>
      <w:r w:rsidRPr="00CE0EFD">
        <w:t xml:space="preserve">, </w:t>
      </w:r>
    </w:p>
    <w:p w14:paraId="66EF4D0B" w14:textId="77777777" w:rsidR="00637F33" w:rsidRPr="00CE0EFD" w:rsidRDefault="00637F33" w:rsidP="00637F33">
      <w:pPr>
        <w:autoSpaceDE w:val="0"/>
        <w:autoSpaceDN w:val="0"/>
        <w:adjustRightInd w:val="0"/>
        <w:jc w:val="both"/>
      </w:pPr>
      <w:r w:rsidRPr="00CE0EFD">
        <w:t xml:space="preserve">     2) dostarczenie przez oferenta dokumentów niezbędnych do przygotowania umowy tj. kopii aktualnego wyciągu z właściwego rejestru lub ewidencji lub samodzielnie pobranego wydruku komputerowego aktualnych informacji o podmiocie wpisanym do Krajowego Rejestru </w:t>
      </w:r>
      <w:r w:rsidR="00675953" w:rsidRPr="00CE0EFD">
        <w:t>Sądowego, ewentualnie</w:t>
      </w:r>
      <w:r w:rsidRPr="00CE0EFD">
        <w:t xml:space="preserve">: zaktualizowanego harmonogramu działań, kalkulacji przewidzianych kosztów realizacji zadania, opisu poszczególnych działań czy rezultatów. </w:t>
      </w:r>
    </w:p>
    <w:p w14:paraId="056B8A4C" w14:textId="77777777" w:rsidR="00637F33" w:rsidRPr="00CE0EFD" w:rsidRDefault="00637F33" w:rsidP="00996B44">
      <w:pPr>
        <w:autoSpaceDE w:val="0"/>
        <w:autoSpaceDN w:val="0"/>
        <w:adjustRightInd w:val="0"/>
        <w:jc w:val="both"/>
        <w:rPr>
          <w:color w:val="000000"/>
        </w:rPr>
      </w:pPr>
    </w:p>
    <w:p w14:paraId="09A53D49" w14:textId="77777777" w:rsidR="00996B44" w:rsidRPr="00CE0EFD" w:rsidRDefault="00637F33" w:rsidP="00996B44">
      <w:pPr>
        <w:jc w:val="both"/>
        <w:rPr>
          <w:b/>
        </w:rPr>
      </w:pPr>
      <w:r>
        <w:rPr>
          <w:b/>
        </w:rPr>
        <w:t>IV</w:t>
      </w:r>
      <w:r w:rsidR="00996B44" w:rsidRPr="00CE0EFD">
        <w:rPr>
          <w:b/>
        </w:rPr>
        <w:t xml:space="preserve">. Tryb i kryteria stosowane przy wyborze </w:t>
      </w:r>
      <w:r w:rsidR="008C24BD">
        <w:rPr>
          <w:b/>
        </w:rPr>
        <w:t>ofert oraz termin wyboru ofert</w:t>
      </w:r>
    </w:p>
    <w:p w14:paraId="232CCB6D" w14:textId="77777777" w:rsidR="00996B44" w:rsidRPr="00CE0EFD" w:rsidRDefault="00996B44" w:rsidP="00996B44">
      <w:pPr>
        <w:jc w:val="both"/>
        <w:rPr>
          <w:b/>
        </w:rPr>
      </w:pPr>
    </w:p>
    <w:p w14:paraId="0884C707" w14:textId="77777777" w:rsidR="00996B44" w:rsidRPr="00CE0EFD" w:rsidRDefault="00996B44" w:rsidP="00996B44">
      <w:pPr>
        <w:jc w:val="both"/>
      </w:pPr>
      <w:r w:rsidRPr="00CE0EFD">
        <w:t xml:space="preserve">1. Oferty podlegają zaopiniowaniu przez Komisję Konkursową powołaną przez Wójta Gminy Radomsko odrębnym zarządzeniem i działającą zgodnie z zasadami określonymi w </w:t>
      </w:r>
      <w:r w:rsidR="00675953" w:rsidRPr="00CE0EFD">
        <w:t>rozdz. 12 Programu</w:t>
      </w:r>
      <w:r w:rsidRPr="00CE0EFD">
        <w:t xml:space="preserve"> współpracy Gminy Radomsko z organizacjami pozarządowymi na 202</w:t>
      </w:r>
      <w:r w:rsidR="00637F33">
        <w:t>4</w:t>
      </w:r>
      <w:r w:rsidRPr="00CE0EFD">
        <w:t xml:space="preserve"> rok</w:t>
      </w:r>
      <w:r w:rsidR="008C24BD">
        <w:t>.</w:t>
      </w:r>
      <w:r w:rsidRPr="00CE0EFD">
        <w:t xml:space="preserve"> </w:t>
      </w:r>
    </w:p>
    <w:p w14:paraId="68D41462" w14:textId="77777777" w:rsidR="00996B44" w:rsidRPr="00CE0EFD" w:rsidRDefault="00996B44" w:rsidP="00996B44">
      <w:pPr>
        <w:autoSpaceDE w:val="0"/>
        <w:autoSpaceDN w:val="0"/>
        <w:adjustRightInd w:val="0"/>
        <w:jc w:val="both"/>
      </w:pPr>
      <w:r w:rsidRPr="00CE0EFD">
        <w:rPr>
          <w:color w:val="000000"/>
        </w:rPr>
        <w:t>2.</w:t>
      </w:r>
      <w:r w:rsidRPr="00CE0EFD">
        <w:rPr>
          <w:b/>
          <w:color w:val="000000"/>
        </w:rPr>
        <w:t xml:space="preserve"> </w:t>
      </w:r>
      <w:r w:rsidR="00675953" w:rsidRPr="00CE0EFD">
        <w:rPr>
          <w:color w:val="000000"/>
        </w:rPr>
        <w:t>Złożone</w:t>
      </w:r>
      <w:r w:rsidR="00675953" w:rsidRPr="00CE0EFD">
        <w:rPr>
          <w:b/>
          <w:color w:val="000000"/>
        </w:rPr>
        <w:t xml:space="preserve"> </w:t>
      </w:r>
      <w:r w:rsidR="00675953" w:rsidRPr="00CE0EFD">
        <w:rPr>
          <w:color w:val="000000"/>
        </w:rPr>
        <w:t>oferty</w:t>
      </w:r>
      <w:r w:rsidRPr="00CE0EFD">
        <w:rPr>
          <w:color w:val="000000"/>
        </w:rPr>
        <w:t xml:space="preserve"> zostaną zarejestrowane w rejestrze ofert prowadzonym przez pracownika ds. współpracy z organizacjami pozarządowymi.</w:t>
      </w:r>
    </w:p>
    <w:p w14:paraId="2B1EE053" w14:textId="77777777" w:rsidR="00996B44" w:rsidRPr="00CE0EFD" w:rsidRDefault="00996B44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3. Pracownik ds. współpracy z organizacjami pozarządowymi dokona weryfikacji złożonych ofert pod względem spełnienia wymogów </w:t>
      </w:r>
      <w:r w:rsidR="00F12747" w:rsidRPr="00CE0EFD">
        <w:rPr>
          <w:color w:val="000000"/>
        </w:rPr>
        <w:t>formalnych</w:t>
      </w:r>
      <w:r w:rsidRPr="00CE0EFD">
        <w:rPr>
          <w:color w:val="000000"/>
        </w:rPr>
        <w:t xml:space="preserve"> określonych w ogłoszeniu o konkursie.  </w:t>
      </w:r>
    </w:p>
    <w:p w14:paraId="5A909922" w14:textId="77777777" w:rsidR="00996B44" w:rsidRPr="00CE0EFD" w:rsidRDefault="00996B44" w:rsidP="00996B44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4. Dopuszcza się możliwość wezwania oferenta do złożenia dodatkowych informacji lub wyjaśnień w </w:t>
      </w:r>
      <w:r w:rsidR="00675953" w:rsidRPr="00CE0EFD">
        <w:rPr>
          <w:color w:val="000000"/>
        </w:rPr>
        <w:t>ciągu 4 dni od</w:t>
      </w:r>
      <w:r w:rsidRPr="00CE0EFD">
        <w:rPr>
          <w:color w:val="000000"/>
        </w:rPr>
        <w:t xml:space="preserve"> daty otrzymania wezwania. Nieuzupełnienie wskazanych uchybień lub uzupełnienie ich po terminie skutkuje odrzuceniem oferty. </w:t>
      </w:r>
    </w:p>
    <w:p w14:paraId="784F840A" w14:textId="77777777" w:rsidR="00996B44" w:rsidRPr="00CE0EFD" w:rsidRDefault="00996B44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5.  Uzupełnieniu nie podlega treść oferty. Oferta złożona na innym niż obowiązującym druku, niekompletna lub złożona po terminie zostanie odrzucona z przyczyn formalnych. </w:t>
      </w:r>
    </w:p>
    <w:p w14:paraId="1D8979E8" w14:textId="77777777" w:rsidR="00996B44" w:rsidRPr="00CE0EFD" w:rsidRDefault="00996B44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6. Oferty złożone drogą elektroniczną nie będą rozpatrywane. </w:t>
      </w:r>
    </w:p>
    <w:p w14:paraId="3E167FF0" w14:textId="77777777" w:rsidR="00996B44" w:rsidRPr="00CE0EFD" w:rsidRDefault="00996B44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7. Wzór karty oceny formalnej stanowi załącznik nr 1 do niniejszego ogłoszenia. </w:t>
      </w:r>
    </w:p>
    <w:p w14:paraId="0036FF0C" w14:textId="77777777" w:rsidR="00996B44" w:rsidRPr="00CE0EFD" w:rsidRDefault="00996B44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8.  Przy opiniowaniu ofert Komisja będzie brała pod </w:t>
      </w:r>
      <w:r w:rsidR="00675953" w:rsidRPr="00CE0EFD">
        <w:rPr>
          <w:color w:val="000000"/>
        </w:rPr>
        <w:t>uwagę kryteria</w:t>
      </w:r>
      <w:r w:rsidRPr="00CE0EFD">
        <w:rPr>
          <w:color w:val="000000"/>
        </w:rPr>
        <w:t xml:space="preserve"> merytoryczne określone w karcie oceny merytorycznej stanowiącej załącznik nr 2 do niniejszego ogłoszenia. </w:t>
      </w:r>
    </w:p>
    <w:p w14:paraId="58E30F34" w14:textId="77777777" w:rsidR="00996B44" w:rsidRPr="00CE0EFD" w:rsidRDefault="00996B44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9. </w:t>
      </w:r>
      <w:r w:rsidR="00467CEA" w:rsidRPr="00CE0EFD">
        <w:rPr>
          <w:color w:val="000000"/>
        </w:rPr>
        <w:t xml:space="preserve">Zaopiniowanie przez Komisję </w:t>
      </w:r>
      <w:r w:rsidRPr="00CE0EFD">
        <w:rPr>
          <w:color w:val="000000"/>
        </w:rPr>
        <w:t>złożonych ofert</w:t>
      </w:r>
      <w:r w:rsidR="00467CEA" w:rsidRPr="00CE0EFD">
        <w:rPr>
          <w:color w:val="000000"/>
        </w:rPr>
        <w:t xml:space="preserve"> nastąpi w terminie </w:t>
      </w:r>
      <w:r w:rsidR="00F66F8B" w:rsidRPr="00CE0EFD">
        <w:rPr>
          <w:color w:val="000000"/>
        </w:rPr>
        <w:t xml:space="preserve">do </w:t>
      </w:r>
      <w:r w:rsidRPr="00CE0EFD">
        <w:rPr>
          <w:color w:val="000000"/>
        </w:rPr>
        <w:t>21 dni</w:t>
      </w:r>
      <w:r w:rsidR="00F12747" w:rsidRPr="00CE0EFD">
        <w:rPr>
          <w:color w:val="000000"/>
        </w:rPr>
        <w:t>,</w:t>
      </w:r>
      <w:r w:rsidRPr="00CE0EFD">
        <w:rPr>
          <w:color w:val="000000"/>
        </w:rPr>
        <w:t xml:space="preserve"> </w:t>
      </w:r>
      <w:r w:rsidR="00F66F8B" w:rsidRPr="00CE0EFD">
        <w:rPr>
          <w:color w:val="000000"/>
        </w:rPr>
        <w:t xml:space="preserve">licząc </w:t>
      </w:r>
      <w:r w:rsidRPr="00CE0EFD">
        <w:rPr>
          <w:color w:val="000000"/>
        </w:rPr>
        <w:t xml:space="preserve">od daty końcowego terminu składania ofert. </w:t>
      </w:r>
    </w:p>
    <w:p w14:paraId="19CB1F4D" w14:textId="77777777" w:rsidR="00996B44" w:rsidRPr="00CE0EFD" w:rsidRDefault="00996B44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10. Oferta, </w:t>
      </w:r>
      <w:r w:rsidR="00675953" w:rsidRPr="00CE0EFD">
        <w:rPr>
          <w:color w:val="000000"/>
        </w:rPr>
        <w:t>która w</w:t>
      </w:r>
      <w:r w:rsidRPr="00CE0EFD">
        <w:rPr>
          <w:color w:val="000000"/>
        </w:rPr>
        <w:t xml:space="preserve"> ocenie końcowej osiągnęła minimum 60 % </w:t>
      </w:r>
      <w:r w:rsidR="00675953" w:rsidRPr="00CE0EFD">
        <w:rPr>
          <w:color w:val="000000"/>
        </w:rPr>
        <w:t>możliwych do uzyskania punktów</w:t>
      </w:r>
      <w:r w:rsidR="00F66F8B" w:rsidRPr="00CE0EFD">
        <w:rPr>
          <w:color w:val="000000"/>
        </w:rPr>
        <w:t>,</w:t>
      </w:r>
      <w:r w:rsidRPr="00CE0EFD">
        <w:rPr>
          <w:color w:val="000000"/>
        </w:rPr>
        <w:t xml:space="preserve"> uzyskuje pozytywn</w:t>
      </w:r>
      <w:r w:rsidR="00467CEA" w:rsidRPr="00CE0EFD">
        <w:rPr>
          <w:color w:val="000000"/>
        </w:rPr>
        <w:t>ą opinię K</w:t>
      </w:r>
      <w:r w:rsidRPr="00CE0EFD">
        <w:rPr>
          <w:color w:val="000000"/>
        </w:rPr>
        <w:t>omisji</w:t>
      </w:r>
      <w:r w:rsidR="00467CEA" w:rsidRPr="00CE0EFD">
        <w:rPr>
          <w:color w:val="000000"/>
        </w:rPr>
        <w:t xml:space="preserve">. </w:t>
      </w:r>
      <w:r w:rsidRPr="00CE0EFD">
        <w:rPr>
          <w:color w:val="000000"/>
        </w:rPr>
        <w:t xml:space="preserve"> </w:t>
      </w:r>
    </w:p>
    <w:p w14:paraId="207C93EF" w14:textId="77777777" w:rsidR="00996B44" w:rsidRPr="00CE0EFD" w:rsidRDefault="00996B44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 xml:space="preserve">11.  </w:t>
      </w:r>
      <w:r w:rsidR="00675953" w:rsidRPr="00CE0EFD">
        <w:rPr>
          <w:color w:val="000000"/>
        </w:rPr>
        <w:t>Ostateczną decyzję</w:t>
      </w:r>
      <w:r w:rsidRPr="00CE0EFD">
        <w:rPr>
          <w:color w:val="000000"/>
        </w:rPr>
        <w:t xml:space="preserve"> o </w:t>
      </w:r>
      <w:r w:rsidR="00467CEA" w:rsidRPr="00CE0EFD">
        <w:rPr>
          <w:color w:val="000000"/>
        </w:rPr>
        <w:t xml:space="preserve">wyborze ofert i przyznaniu dotacji </w:t>
      </w:r>
      <w:r w:rsidR="00F12747" w:rsidRPr="00CE0EFD">
        <w:rPr>
          <w:color w:val="000000"/>
        </w:rPr>
        <w:t>oraz</w:t>
      </w:r>
      <w:r w:rsidRPr="00CE0EFD">
        <w:rPr>
          <w:color w:val="000000"/>
        </w:rPr>
        <w:t xml:space="preserve"> jej wysokości</w:t>
      </w:r>
      <w:r w:rsidR="00467CEA" w:rsidRPr="00CE0EFD">
        <w:rPr>
          <w:color w:val="000000"/>
        </w:rPr>
        <w:t xml:space="preserve"> podejmuje Wójt Gminy</w:t>
      </w:r>
      <w:r w:rsidRPr="00CE0EFD">
        <w:rPr>
          <w:color w:val="000000"/>
        </w:rPr>
        <w:t xml:space="preserve">. Od </w:t>
      </w:r>
      <w:r w:rsidR="00467CEA" w:rsidRPr="00CE0EFD">
        <w:rPr>
          <w:color w:val="000000"/>
        </w:rPr>
        <w:t xml:space="preserve">tej </w:t>
      </w:r>
      <w:r w:rsidR="00675953" w:rsidRPr="00CE0EFD">
        <w:rPr>
          <w:color w:val="000000"/>
        </w:rPr>
        <w:t>decyzji nie</w:t>
      </w:r>
      <w:r w:rsidRPr="00CE0EFD">
        <w:rPr>
          <w:color w:val="000000"/>
        </w:rPr>
        <w:t xml:space="preserve"> przysługuje oferentowi odwołanie.</w:t>
      </w:r>
    </w:p>
    <w:p w14:paraId="6643EBD3" w14:textId="77777777" w:rsidR="00996B44" w:rsidRPr="00CE0EFD" w:rsidRDefault="00996B44" w:rsidP="00467CEA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1</w:t>
      </w:r>
      <w:r w:rsidR="00F66F8B" w:rsidRPr="00CE0EFD">
        <w:rPr>
          <w:color w:val="000000"/>
        </w:rPr>
        <w:t>2</w:t>
      </w:r>
      <w:r w:rsidRPr="00CE0EFD">
        <w:rPr>
          <w:color w:val="000000"/>
        </w:rPr>
        <w:t xml:space="preserve">. </w:t>
      </w:r>
      <w:r w:rsidR="00467CEA" w:rsidRPr="00CE0EFD">
        <w:rPr>
          <w:color w:val="000000"/>
        </w:rPr>
        <w:t>Wyniki</w:t>
      </w:r>
      <w:r w:rsidRPr="00CE0EFD">
        <w:rPr>
          <w:color w:val="000000"/>
        </w:rPr>
        <w:t xml:space="preserve"> </w:t>
      </w:r>
      <w:r w:rsidR="00467CEA" w:rsidRPr="00CE0EFD">
        <w:rPr>
          <w:color w:val="000000"/>
        </w:rPr>
        <w:t xml:space="preserve">otwartego konkursu ofert </w:t>
      </w:r>
      <w:r w:rsidRPr="00CE0EFD">
        <w:rPr>
          <w:color w:val="000000"/>
        </w:rPr>
        <w:t>zostan</w:t>
      </w:r>
      <w:r w:rsidR="00467CEA" w:rsidRPr="00CE0EFD">
        <w:rPr>
          <w:color w:val="000000"/>
        </w:rPr>
        <w:t>ą</w:t>
      </w:r>
      <w:r w:rsidRPr="00CE0EFD">
        <w:rPr>
          <w:color w:val="000000"/>
        </w:rPr>
        <w:t xml:space="preserve"> zamieszczone w Biuletynie Informacji </w:t>
      </w:r>
      <w:r w:rsidR="00675953" w:rsidRPr="00CE0EFD">
        <w:rPr>
          <w:color w:val="000000"/>
        </w:rPr>
        <w:t>Publicznej oraz</w:t>
      </w:r>
      <w:r w:rsidRPr="00CE0EFD">
        <w:rPr>
          <w:color w:val="000000"/>
        </w:rPr>
        <w:t xml:space="preserve"> na tablicy ogłoszeń Urzędu Gminy Radomsko.  </w:t>
      </w:r>
    </w:p>
    <w:p w14:paraId="56BAD9BD" w14:textId="77777777" w:rsidR="00996B44" w:rsidRPr="00CE0EFD" w:rsidRDefault="00996B44" w:rsidP="00996B44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1</w:t>
      </w:r>
      <w:r w:rsidR="00F66F8B" w:rsidRPr="00CE0EFD">
        <w:rPr>
          <w:color w:val="000000"/>
        </w:rPr>
        <w:t>3</w:t>
      </w:r>
      <w:r w:rsidRPr="00CE0EFD">
        <w:rPr>
          <w:color w:val="000000"/>
        </w:rPr>
        <w:t>. O wynikach konkursu zawiadamia się oferentów na piśmie oraz wyznacza termin zawarcia umowy.</w:t>
      </w:r>
    </w:p>
    <w:p w14:paraId="59400A90" w14:textId="77777777" w:rsidR="00996B44" w:rsidRPr="00CE0EFD" w:rsidRDefault="00996B44" w:rsidP="00996B44">
      <w:pPr>
        <w:jc w:val="both"/>
      </w:pPr>
    </w:p>
    <w:p w14:paraId="08E22D87" w14:textId="77777777" w:rsidR="007848BA" w:rsidRPr="00CE0EFD" w:rsidRDefault="001E645F" w:rsidP="007848BA">
      <w:pPr>
        <w:autoSpaceDE w:val="0"/>
        <w:autoSpaceDN w:val="0"/>
        <w:adjustRightInd w:val="0"/>
        <w:jc w:val="both"/>
        <w:rPr>
          <w:b/>
        </w:rPr>
      </w:pPr>
      <w:r w:rsidRPr="001E645F">
        <w:rPr>
          <w:b/>
        </w:rPr>
        <w:t>V.</w:t>
      </w:r>
      <w:r>
        <w:t xml:space="preserve"> </w:t>
      </w:r>
      <w:r w:rsidR="00996B44" w:rsidRPr="00CE0EFD">
        <w:rPr>
          <w:b/>
        </w:rPr>
        <w:t xml:space="preserve"> </w:t>
      </w:r>
      <w:r w:rsidR="007848BA" w:rsidRPr="00CE0EFD">
        <w:rPr>
          <w:b/>
        </w:rPr>
        <w:t>Informacja o zrealizowanych zadaniach tego samego rodzaju i wysokości przyznanej dotacji</w:t>
      </w:r>
      <w:r w:rsidR="00FA411C" w:rsidRPr="00CE0EFD">
        <w:rPr>
          <w:b/>
        </w:rPr>
        <w:t xml:space="preserve"> w roku poprzednim</w:t>
      </w:r>
      <w:r w:rsidR="007848BA" w:rsidRPr="00CE0EFD">
        <w:rPr>
          <w:b/>
        </w:rPr>
        <w:t xml:space="preserve">. </w:t>
      </w:r>
    </w:p>
    <w:p w14:paraId="67F94724" w14:textId="77777777" w:rsidR="00FA411C" w:rsidRPr="00CE0EFD" w:rsidRDefault="00FA411C" w:rsidP="007848BA">
      <w:pPr>
        <w:autoSpaceDE w:val="0"/>
        <w:autoSpaceDN w:val="0"/>
        <w:adjustRightInd w:val="0"/>
        <w:jc w:val="both"/>
        <w:rPr>
          <w:b/>
        </w:rPr>
      </w:pPr>
    </w:p>
    <w:p w14:paraId="612B2BA2" w14:textId="77777777" w:rsidR="00FA411C" w:rsidRPr="00CE0EFD" w:rsidRDefault="00FA411C" w:rsidP="001E645F">
      <w:pPr>
        <w:autoSpaceDE w:val="0"/>
        <w:autoSpaceDN w:val="0"/>
        <w:adjustRightInd w:val="0"/>
        <w:jc w:val="both"/>
      </w:pPr>
      <w:r w:rsidRPr="00CE0EFD">
        <w:rPr>
          <w:b/>
        </w:rPr>
        <w:t xml:space="preserve">     </w:t>
      </w:r>
      <w:r w:rsidRPr="00CE0EFD">
        <w:t>W roku 202</w:t>
      </w:r>
      <w:r w:rsidR="001E645F">
        <w:t>3</w:t>
      </w:r>
      <w:r w:rsidRPr="00CE0EFD">
        <w:t xml:space="preserve"> </w:t>
      </w:r>
      <w:r w:rsidR="00AD6D58">
        <w:t>g</w:t>
      </w:r>
      <w:r w:rsidRPr="00CE0EFD">
        <w:t xml:space="preserve">mina Radomsko realizowała zadania </w:t>
      </w:r>
      <w:r w:rsidR="00675953" w:rsidRPr="00CE0EFD">
        <w:t>publiczne z</w:t>
      </w:r>
      <w:r w:rsidRPr="00CE0EFD">
        <w:t xml:space="preserve"> </w:t>
      </w:r>
      <w:r w:rsidR="00675953" w:rsidRPr="00CE0EFD">
        <w:t>zakresu wspierania</w:t>
      </w:r>
      <w:r w:rsidRPr="00CE0EFD">
        <w:t xml:space="preserve"> i upowszechniania kultury fizycznej </w:t>
      </w:r>
      <w:r w:rsidR="001E645F">
        <w:t>oraz przeciwdziałani</w:t>
      </w:r>
      <w:r w:rsidR="00AD6D58">
        <w:t>a</w:t>
      </w:r>
      <w:r w:rsidR="001E645F">
        <w:t xml:space="preserve"> uzależnieniom i patologiom społecznym </w:t>
      </w:r>
      <w:r w:rsidRPr="00CE0EFD">
        <w:t xml:space="preserve">i </w:t>
      </w:r>
      <w:r w:rsidR="001E645F">
        <w:t>przyznała dotację</w:t>
      </w:r>
      <w:r w:rsidR="0039239E">
        <w:t xml:space="preserve"> na</w:t>
      </w:r>
      <w:r w:rsidR="001E645F">
        <w:t xml:space="preserve"> prowadzenie szkolenia dla dzieci i młodzieży oraz organizacji i uczestnictwa we współzawodnictwie sportowym w różnych dyscyplinach </w:t>
      </w:r>
      <w:r w:rsidR="00675953">
        <w:t>sportowych, organizację</w:t>
      </w:r>
      <w:r w:rsidR="001E645F">
        <w:t xml:space="preserve"> ogólnodostępnych imprez sportowych i rekreacyjnych dla dzieci, młodzieży i dorosłych oraz </w:t>
      </w:r>
      <w:r w:rsidR="00675953">
        <w:t>prowadzenie działań</w:t>
      </w:r>
      <w:r w:rsidR="001E645F">
        <w:t xml:space="preserve"> profilaktycznych w trakcie </w:t>
      </w:r>
      <w:r w:rsidR="00675953">
        <w:t>realizacji w</w:t>
      </w:r>
      <w:r w:rsidR="001E645F">
        <w:t xml:space="preserve">/w </w:t>
      </w:r>
      <w:r w:rsidR="00675953">
        <w:t>zadań - 35 000,00 zł</w:t>
      </w:r>
      <w:r w:rsidR="009653BE">
        <w:t xml:space="preserve">. </w:t>
      </w:r>
      <w:r w:rsidR="001E645F">
        <w:t xml:space="preserve">  </w:t>
      </w:r>
      <w:r w:rsidRPr="00CE0EFD">
        <w:t xml:space="preserve">  </w:t>
      </w:r>
    </w:p>
    <w:p w14:paraId="5035D3D8" w14:textId="77777777" w:rsidR="00FA411C" w:rsidRPr="00CE0EFD" w:rsidRDefault="00FA411C" w:rsidP="00FA411C">
      <w:pPr>
        <w:autoSpaceDE w:val="0"/>
        <w:autoSpaceDN w:val="0"/>
        <w:adjustRightInd w:val="0"/>
        <w:jc w:val="both"/>
        <w:rPr>
          <w:b/>
        </w:rPr>
      </w:pPr>
    </w:p>
    <w:p w14:paraId="3C0CF82F" w14:textId="77777777" w:rsidR="000B49CE" w:rsidRPr="00CE0EFD" w:rsidRDefault="007848BA" w:rsidP="00996B4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E0EFD">
        <w:rPr>
          <w:b/>
        </w:rPr>
        <w:t xml:space="preserve"> </w:t>
      </w:r>
      <w:r w:rsidR="009653BE">
        <w:rPr>
          <w:b/>
        </w:rPr>
        <w:t xml:space="preserve">VI. </w:t>
      </w:r>
      <w:r w:rsidR="000B49CE" w:rsidRPr="00CE0EFD">
        <w:rPr>
          <w:b/>
          <w:color w:val="000000"/>
        </w:rPr>
        <w:t xml:space="preserve"> </w:t>
      </w:r>
      <w:r w:rsidR="00690DE2" w:rsidRPr="00CE0EFD">
        <w:rPr>
          <w:b/>
          <w:color w:val="000000"/>
        </w:rPr>
        <w:t xml:space="preserve">Zapewnienie dostępności osobom ze szczególnymi potrzebami. </w:t>
      </w:r>
    </w:p>
    <w:p w14:paraId="589A006F" w14:textId="77777777" w:rsidR="00C7566D" w:rsidRPr="00CE0EFD" w:rsidRDefault="00C7566D" w:rsidP="00996B44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70F889A" w14:textId="77777777" w:rsidR="00C7566D" w:rsidRPr="00CE0EFD" w:rsidRDefault="00C7566D" w:rsidP="00C7566D">
      <w:pPr>
        <w:pStyle w:val="Default"/>
        <w:jc w:val="both"/>
      </w:pPr>
      <w:r w:rsidRPr="00CE0EFD">
        <w:t xml:space="preserve">     Obowiązkiem każdej organizacji pozarządowej realizującej zadanie publiczne finansowane ze środków dotacji jest zapewnienie dostępności osobom ze szczególnymi potrzebami. Dostępność musi być </w:t>
      </w:r>
      <w:r w:rsidR="00675953" w:rsidRPr="00CE0EFD">
        <w:t>zapewniona, co</w:t>
      </w:r>
      <w:r w:rsidRPr="00CE0EFD">
        <w:t xml:space="preserve"> najmniej w minimalnym wymiarze, o którym mowa w art. 6 ustawy z dnia 19 lipca 2019 o zapewnianiu dostępności osobom ze szczególnymi potrzebami (Dz.U. z 2020 r. </w:t>
      </w:r>
      <w:r w:rsidR="00675953" w:rsidRPr="00CE0EFD">
        <w:t>poz. 1062). Dotyczy</w:t>
      </w:r>
      <w:r w:rsidRPr="00CE0EFD">
        <w:t xml:space="preserve"> to także stron internetowych i aplikacji jakie będą wykorzystane do realizacji zadania, które spełniają wymagania określone w ustawie z dnia 4 kwietnia 2019 r. o dostępności cyfrowej stron internetowych i aplikacji mobilnych podmiotów publicznych (Dz.U. z 2019 r. poz. 848).</w:t>
      </w:r>
    </w:p>
    <w:p w14:paraId="19F85377" w14:textId="77777777" w:rsidR="00C7566D" w:rsidRPr="00CE0EFD" w:rsidRDefault="00C7566D" w:rsidP="00C7566D">
      <w:pPr>
        <w:pStyle w:val="Default"/>
        <w:jc w:val="both"/>
      </w:pPr>
      <w:r w:rsidRPr="00CE0EFD">
        <w:t xml:space="preserve">      W indywidualnym przypadku, jeżeli organizacja nie jest w stanie, w 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66A6B5B3" w14:textId="77777777" w:rsidR="00AD6D58" w:rsidRDefault="00C7566D" w:rsidP="00C7566D">
      <w:pPr>
        <w:pStyle w:val="Default"/>
        <w:jc w:val="both"/>
      </w:pPr>
      <w:r w:rsidRPr="00CE0EFD">
        <w:t xml:space="preserve">      Zadania publiczne powinny być zaprojektowanie i realizowane przez oferentów w taki sposób, aby nie wykluczały z uczestnictwa w nich osób ze specjalnymi potrzebami. Zapewnianie dostępności przez Zleceniobiorcę oznacza obowiązek osiągnięcia stanu faktycznego, w którym osoba ze szczególnymi </w:t>
      </w:r>
      <w:r w:rsidR="00675953" w:rsidRPr="00CE0EFD">
        <w:t>potrzebami, jako</w:t>
      </w:r>
      <w:r w:rsidRPr="00CE0EFD">
        <w:t xml:space="preserve"> odbiorca zadania publicznego, może w nim uczestniczyć na zasadzie równości z innymi osobami.</w:t>
      </w:r>
    </w:p>
    <w:p w14:paraId="24957A15" w14:textId="77777777" w:rsidR="00C7566D" w:rsidRPr="00CE0EFD" w:rsidRDefault="00C7566D" w:rsidP="00C7566D">
      <w:pPr>
        <w:pStyle w:val="Default"/>
        <w:jc w:val="both"/>
      </w:pPr>
      <w:r w:rsidRPr="00CE0EFD">
        <w:t xml:space="preserve"> </w:t>
      </w:r>
    </w:p>
    <w:p w14:paraId="15793A3E" w14:textId="77777777" w:rsidR="00C7566D" w:rsidRDefault="00C7566D" w:rsidP="00C7566D">
      <w:pPr>
        <w:pStyle w:val="Default"/>
        <w:jc w:val="both"/>
        <w:rPr>
          <w:i/>
        </w:rPr>
      </w:pPr>
      <w:r w:rsidRPr="00CE0EFD">
        <w:rPr>
          <w:i/>
        </w:rPr>
        <w:t xml:space="preserve">Zleceniodawca rekomenduje opisanie w składanej ofercie </w:t>
      </w:r>
      <w:r w:rsidR="00D40ECB" w:rsidRPr="00CE0EFD">
        <w:t xml:space="preserve">(w części VI) </w:t>
      </w:r>
      <w:r w:rsidR="00D40ECB" w:rsidRPr="00CE0EFD">
        <w:rPr>
          <w:i/>
        </w:rPr>
        <w:t>r</w:t>
      </w:r>
      <w:r w:rsidRPr="00CE0EFD">
        <w:rPr>
          <w:i/>
        </w:rPr>
        <w:t xml:space="preserve">ealizacji zadania </w:t>
      </w:r>
      <w:r w:rsidR="00675953" w:rsidRPr="00CE0EFD">
        <w:rPr>
          <w:i/>
        </w:rPr>
        <w:t>publicznego, w jaki</w:t>
      </w:r>
      <w:r w:rsidRPr="00CE0EFD">
        <w:rPr>
          <w:i/>
        </w:rPr>
        <w:t xml:space="preserve"> sposób zostanie zapewniona dostępność dla osób ze szczególnymi potrzebami w wymiarze architektonicznym, cyfrowym i informacyjno-komunikacyjnym, a także ewentualnie dostęp alternatywny</w:t>
      </w:r>
      <w:r w:rsidR="00D40ECB" w:rsidRPr="00CE0EFD">
        <w:rPr>
          <w:i/>
        </w:rPr>
        <w:t xml:space="preserve">. </w:t>
      </w:r>
    </w:p>
    <w:p w14:paraId="66BC225B" w14:textId="77777777" w:rsidR="009653BE" w:rsidRDefault="009653BE" w:rsidP="00C7566D">
      <w:pPr>
        <w:pStyle w:val="Default"/>
        <w:jc w:val="both"/>
        <w:rPr>
          <w:i/>
        </w:rPr>
      </w:pPr>
    </w:p>
    <w:p w14:paraId="5A7EE1FC" w14:textId="77777777" w:rsidR="00C7566D" w:rsidRPr="00CE0EFD" w:rsidRDefault="009653BE" w:rsidP="00996B44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VII.</w:t>
      </w:r>
      <w:r w:rsidR="00503437" w:rsidRPr="00CE0EFD">
        <w:rPr>
          <w:b/>
          <w:color w:val="000000"/>
        </w:rPr>
        <w:t xml:space="preserve"> </w:t>
      </w:r>
      <w:r w:rsidR="00C7566D" w:rsidRPr="00CE0EFD">
        <w:rPr>
          <w:b/>
          <w:color w:val="000000"/>
        </w:rPr>
        <w:t xml:space="preserve"> Informacje dodatkowe</w:t>
      </w:r>
    </w:p>
    <w:p w14:paraId="50B07416" w14:textId="77777777" w:rsidR="00C7566D" w:rsidRPr="00CE0EFD" w:rsidRDefault="00C7566D" w:rsidP="00996B44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CE0EFD">
        <w:rPr>
          <w:color w:val="000000"/>
          <w:u w:val="single"/>
        </w:rPr>
        <w:t xml:space="preserve"> </w:t>
      </w:r>
    </w:p>
    <w:p w14:paraId="1C624D48" w14:textId="77777777" w:rsidR="00C7566D" w:rsidRDefault="00C7566D" w:rsidP="00C7566D">
      <w:pPr>
        <w:autoSpaceDE w:val="0"/>
        <w:autoSpaceDN w:val="0"/>
        <w:adjustRightInd w:val="0"/>
        <w:jc w:val="both"/>
        <w:rPr>
          <w:color w:val="000000"/>
        </w:rPr>
      </w:pPr>
      <w:r w:rsidRPr="00CE0EFD">
        <w:rPr>
          <w:color w:val="000000"/>
        </w:rPr>
        <w:t>Biorąc pod uwagę ryzyka i zagrożenia dotyczące sytuacji epidemicznej związane z rozprzestrzenianiem się choroby COVID-19 oraz wynikającymi z tego faktu ograniczeniami, realizacja działań opisanych w ramach zadania zgłaszanego do konkursu musi uwzg</w:t>
      </w:r>
      <w:r w:rsidR="00503437" w:rsidRPr="00CE0EFD">
        <w:rPr>
          <w:color w:val="000000"/>
        </w:rPr>
        <w:t>lędniać</w:t>
      </w:r>
      <w:r w:rsidRPr="00CE0EFD">
        <w:rPr>
          <w:color w:val="000000"/>
        </w:rPr>
        <w:t xml:space="preserve"> spełnienie wszelkich </w:t>
      </w:r>
      <w:r w:rsidR="00503437" w:rsidRPr="00CE0EFD">
        <w:rPr>
          <w:color w:val="000000"/>
        </w:rPr>
        <w:t>aktualnych</w:t>
      </w:r>
      <w:r w:rsidRPr="00CE0EFD">
        <w:rPr>
          <w:color w:val="000000"/>
        </w:rPr>
        <w:t xml:space="preserve"> wymagań związanych z bieżącą sytuacją epidemiczną, zgodnie z </w:t>
      </w:r>
      <w:r w:rsidR="00503437" w:rsidRPr="00CE0EFD">
        <w:rPr>
          <w:color w:val="000000"/>
        </w:rPr>
        <w:t>obowiązującymi</w:t>
      </w:r>
      <w:r w:rsidRPr="00CE0EFD">
        <w:rPr>
          <w:color w:val="000000"/>
        </w:rPr>
        <w:t xml:space="preserve"> i </w:t>
      </w:r>
      <w:r w:rsidR="00503437" w:rsidRPr="00CE0EFD">
        <w:rPr>
          <w:color w:val="000000"/>
        </w:rPr>
        <w:t>systematycznie</w:t>
      </w:r>
      <w:r w:rsidRPr="00CE0EFD">
        <w:rPr>
          <w:color w:val="000000"/>
        </w:rPr>
        <w:t xml:space="preserve"> aktualizowanymi przepisami o ograniczeniach, nakazach i zakazach </w:t>
      </w:r>
      <w:r w:rsidR="00503437" w:rsidRPr="00CE0EFD">
        <w:rPr>
          <w:color w:val="000000"/>
        </w:rPr>
        <w:t>określonych</w:t>
      </w:r>
      <w:r w:rsidRPr="00CE0EFD">
        <w:rPr>
          <w:color w:val="000000"/>
        </w:rPr>
        <w:t xml:space="preserve"> w związku z </w:t>
      </w:r>
      <w:r w:rsidR="00503437" w:rsidRPr="00CE0EFD">
        <w:rPr>
          <w:color w:val="000000"/>
        </w:rPr>
        <w:t>wystąpieniem</w:t>
      </w:r>
      <w:r w:rsidRPr="00CE0EFD">
        <w:rPr>
          <w:color w:val="000000"/>
        </w:rPr>
        <w:t xml:space="preserve"> stanu epidemii w Polsce. </w:t>
      </w:r>
    </w:p>
    <w:p w14:paraId="023B7C1B" w14:textId="77777777" w:rsidR="009653BE" w:rsidRDefault="009653BE" w:rsidP="00C7566D">
      <w:pPr>
        <w:autoSpaceDE w:val="0"/>
        <w:autoSpaceDN w:val="0"/>
        <w:adjustRightInd w:val="0"/>
        <w:jc w:val="both"/>
        <w:rPr>
          <w:color w:val="000000"/>
        </w:rPr>
      </w:pPr>
    </w:p>
    <w:p w14:paraId="3F14CD15" w14:textId="77777777" w:rsidR="009653BE" w:rsidRPr="009653BE" w:rsidRDefault="009653BE" w:rsidP="009653BE">
      <w:pPr>
        <w:autoSpaceDE w:val="0"/>
        <w:autoSpaceDN w:val="0"/>
        <w:adjustRightInd w:val="0"/>
        <w:jc w:val="both"/>
        <w:rPr>
          <w:color w:val="000000"/>
        </w:rPr>
      </w:pPr>
      <w:r w:rsidRPr="009653BE">
        <w:rPr>
          <w:color w:val="000000"/>
        </w:rPr>
        <w:t>Oferent, realizując zadanie, zobowiązany jest do stosowania przepisów prawa, w szczególności</w:t>
      </w:r>
    </w:p>
    <w:p w14:paraId="1C0C7E18" w14:textId="77777777" w:rsidR="009653BE" w:rsidRDefault="009653BE" w:rsidP="009653BE">
      <w:pPr>
        <w:autoSpaceDE w:val="0"/>
        <w:autoSpaceDN w:val="0"/>
        <w:adjustRightInd w:val="0"/>
        <w:jc w:val="both"/>
        <w:rPr>
          <w:color w:val="000000"/>
        </w:rPr>
      </w:pPr>
      <w:r w:rsidRPr="009653BE">
        <w:rPr>
          <w:color w:val="000000"/>
        </w:rPr>
        <w:t>Rozporządzenia Parlamentu Europejskiego i Rady 2016/679 z dnia 27 kwietnia 2016 r. w sprawie</w:t>
      </w:r>
      <w:r>
        <w:rPr>
          <w:color w:val="000000"/>
        </w:rPr>
        <w:t xml:space="preserve"> </w:t>
      </w:r>
      <w:r w:rsidRPr="009653BE">
        <w:rPr>
          <w:color w:val="000000"/>
        </w:rPr>
        <w:t>ochrony osób fizycznych w związku z przetwarzaniem danych osobowych i w sprawie swobodnego</w:t>
      </w:r>
      <w:r>
        <w:rPr>
          <w:color w:val="000000"/>
        </w:rPr>
        <w:t xml:space="preserve"> </w:t>
      </w:r>
      <w:r w:rsidRPr="009653BE">
        <w:rPr>
          <w:color w:val="000000"/>
        </w:rPr>
        <w:t>przepływu takich danych oraz uchylenia dyrektywy 95/46/WE (ogólne rozporządzenie o ochronie</w:t>
      </w:r>
      <w:r>
        <w:rPr>
          <w:color w:val="000000"/>
        </w:rPr>
        <w:t xml:space="preserve"> </w:t>
      </w:r>
      <w:r w:rsidRPr="009653BE">
        <w:rPr>
          <w:color w:val="000000"/>
        </w:rPr>
        <w:t>danych, Dz. Urz. UE L 119 z 04.05.2016 r.) oraz wydanych na jego podstawie krajowych</w:t>
      </w:r>
      <w:r>
        <w:rPr>
          <w:color w:val="000000"/>
        </w:rPr>
        <w:t xml:space="preserve"> </w:t>
      </w:r>
      <w:r w:rsidRPr="009653BE">
        <w:rPr>
          <w:color w:val="000000"/>
        </w:rPr>
        <w:t xml:space="preserve">przepisach z zakresu ochrony danych osobowych w tym ustawy z dnia </w:t>
      </w:r>
      <w:r>
        <w:rPr>
          <w:color w:val="000000"/>
        </w:rPr>
        <w:t>1</w:t>
      </w:r>
      <w:r w:rsidRPr="009653BE">
        <w:rPr>
          <w:color w:val="000000"/>
        </w:rPr>
        <w:t>0 maja 2018 r. o ochronie</w:t>
      </w:r>
      <w:r>
        <w:rPr>
          <w:color w:val="000000"/>
        </w:rPr>
        <w:t xml:space="preserve"> </w:t>
      </w:r>
      <w:r w:rsidRPr="009653BE">
        <w:rPr>
          <w:color w:val="000000"/>
        </w:rPr>
        <w:t>danych osobowych (Dz. U. z 2019 r. poz. 1781) oraz ustawy z dnia 27 sierpnia 2009 r. o finansach</w:t>
      </w:r>
      <w:r>
        <w:rPr>
          <w:color w:val="000000"/>
        </w:rPr>
        <w:t xml:space="preserve"> </w:t>
      </w:r>
      <w:r w:rsidRPr="009653BE">
        <w:rPr>
          <w:color w:val="000000"/>
        </w:rPr>
        <w:t>publicznych (Dz. U. z 2023 r., poz. 1270</w:t>
      </w:r>
      <w:r>
        <w:rPr>
          <w:color w:val="000000"/>
        </w:rPr>
        <w:t>, z póź</w:t>
      </w:r>
      <w:r w:rsidR="007F20E4">
        <w:rPr>
          <w:color w:val="000000"/>
        </w:rPr>
        <w:t>n</w:t>
      </w:r>
      <w:r>
        <w:rPr>
          <w:color w:val="000000"/>
        </w:rPr>
        <w:t xml:space="preserve">.zm.) </w:t>
      </w:r>
    </w:p>
    <w:p w14:paraId="264E1292" w14:textId="77777777" w:rsidR="009653BE" w:rsidRDefault="009653BE" w:rsidP="00C7566D">
      <w:pPr>
        <w:autoSpaceDE w:val="0"/>
        <w:autoSpaceDN w:val="0"/>
        <w:adjustRightInd w:val="0"/>
        <w:jc w:val="both"/>
        <w:rPr>
          <w:color w:val="000000"/>
        </w:rPr>
      </w:pPr>
    </w:p>
    <w:p w14:paraId="1C2B3931" w14:textId="77777777" w:rsidR="00FA411C" w:rsidRPr="007F20E4" w:rsidRDefault="009653BE" w:rsidP="00FA411C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7F20E4">
        <w:rPr>
          <w:b/>
          <w:i/>
          <w:color w:val="000000"/>
        </w:rPr>
        <w:t>W</w:t>
      </w:r>
      <w:r w:rsidR="00FA411C" w:rsidRPr="007F20E4">
        <w:rPr>
          <w:b/>
          <w:i/>
          <w:color w:val="000000"/>
        </w:rPr>
        <w:t xml:space="preserve">szelkie informacje na temat konkursu można uzyskać w siedzibie Urzędu Gminy Radomsko, ul. Piłsudskiego 34 w pokoju nr 6 od poniedziałku do piątku w godz. 7.30-15.30 lub telefonicznie pod numerem 44/683-27 07 wew. 103. Wzory dostępnych </w:t>
      </w:r>
      <w:r w:rsidR="00675953" w:rsidRPr="007F20E4">
        <w:rPr>
          <w:b/>
          <w:i/>
          <w:color w:val="000000"/>
        </w:rPr>
        <w:t>formularzy zostały</w:t>
      </w:r>
      <w:r w:rsidR="00FA411C" w:rsidRPr="007F20E4">
        <w:rPr>
          <w:b/>
          <w:i/>
          <w:color w:val="000000"/>
        </w:rPr>
        <w:t xml:space="preserve"> wraz z niniejszym zarządzeniem opublikowane na stronie Biuletynu Informacji Publicznej w zakładce organizacje </w:t>
      </w:r>
      <w:r w:rsidR="00675953" w:rsidRPr="007F20E4">
        <w:rPr>
          <w:b/>
          <w:i/>
          <w:color w:val="000000"/>
        </w:rPr>
        <w:t>pozarządowe - konkursy</w:t>
      </w:r>
      <w:r w:rsidR="00FA411C" w:rsidRPr="007F20E4">
        <w:rPr>
          <w:b/>
          <w:i/>
          <w:color w:val="000000"/>
        </w:rPr>
        <w:t>.</w:t>
      </w:r>
    </w:p>
    <w:p w14:paraId="413DD196" w14:textId="77777777" w:rsidR="007F20E4" w:rsidRPr="007F20E4" w:rsidRDefault="007F20E4" w:rsidP="00FA411C">
      <w:pPr>
        <w:autoSpaceDE w:val="0"/>
        <w:autoSpaceDN w:val="0"/>
        <w:adjustRightInd w:val="0"/>
        <w:jc w:val="both"/>
        <w:rPr>
          <w:b/>
          <w:i/>
          <w:color w:val="000000"/>
        </w:rPr>
      </w:pPr>
    </w:p>
    <w:p w14:paraId="7B9E3796" w14:textId="77777777" w:rsidR="007F20E4" w:rsidRDefault="007F20E4" w:rsidP="00FA411C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FC77C5C" w14:textId="77777777" w:rsidR="0039239E" w:rsidRDefault="00FA411C" w:rsidP="00503437">
      <w:pPr>
        <w:jc w:val="both"/>
        <w:rPr>
          <w:b/>
        </w:rPr>
      </w:pPr>
      <w:r w:rsidRPr="00CE0EFD">
        <w:rPr>
          <w:b/>
        </w:rPr>
        <w:t xml:space="preserve">                                                 </w:t>
      </w:r>
    </w:p>
    <w:p w14:paraId="22FAD3D4" w14:textId="77777777" w:rsidR="00E753A9" w:rsidRDefault="00E753A9" w:rsidP="0039239E">
      <w:pPr>
        <w:jc w:val="center"/>
        <w:rPr>
          <w:b/>
        </w:rPr>
      </w:pPr>
    </w:p>
    <w:p w14:paraId="0B9D2FFB" w14:textId="77777777" w:rsidR="00E753A9" w:rsidRDefault="00E753A9" w:rsidP="0039239E">
      <w:pPr>
        <w:jc w:val="center"/>
        <w:rPr>
          <w:b/>
        </w:rPr>
      </w:pPr>
    </w:p>
    <w:p w14:paraId="284659FF" w14:textId="77777777" w:rsidR="00E753A9" w:rsidRDefault="00E753A9" w:rsidP="0039239E">
      <w:pPr>
        <w:jc w:val="center"/>
        <w:rPr>
          <w:b/>
        </w:rPr>
      </w:pPr>
    </w:p>
    <w:p w14:paraId="2DF74CC0" w14:textId="77777777" w:rsidR="00996B44" w:rsidRPr="00CE0EFD" w:rsidRDefault="00996B44" w:rsidP="0039239E">
      <w:pPr>
        <w:jc w:val="center"/>
        <w:rPr>
          <w:b/>
        </w:rPr>
      </w:pPr>
      <w:r w:rsidRPr="00CE0EFD">
        <w:rPr>
          <w:b/>
        </w:rPr>
        <w:t>Klauzula informacyjna RODO</w:t>
      </w:r>
    </w:p>
    <w:p w14:paraId="034835AC" w14:textId="77777777" w:rsidR="00996B44" w:rsidRPr="00CE0EFD" w:rsidRDefault="00996B44" w:rsidP="00996B44">
      <w:pPr>
        <w:jc w:val="center"/>
        <w:rPr>
          <w:b/>
        </w:rPr>
      </w:pPr>
    </w:p>
    <w:p w14:paraId="043FCBBF" w14:textId="77777777" w:rsidR="00996B44" w:rsidRPr="00CE0EFD" w:rsidRDefault="00996B44" w:rsidP="00996B44">
      <w:pPr>
        <w:jc w:val="both"/>
      </w:pPr>
      <w:r w:rsidRPr="00CE0EFD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(Dz. Urz./ UE L 119 z 4.05.2016 r. s.1) zwane dalej, „RODO” informuję, że </w:t>
      </w:r>
    </w:p>
    <w:p w14:paraId="1E782413" w14:textId="77777777" w:rsidR="00996B44" w:rsidRPr="00CE0EFD" w:rsidRDefault="00996B44" w:rsidP="00996B4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bookmarkStart w:id="0" w:name="_Ref507499520"/>
      <w:r w:rsidRPr="00CE0EFD">
        <w:rPr>
          <w:rFonts w:ascii="Times New Roman" w:hAnsi="Times New Roman"/>
        </w:rPr>
        <w:t xml:space="preserve">administratorem  danych osobowych Oferenta jest  Gmina Radomsko, ul. Piłsudskiego 34, 97-500 Radomsko, tel. 44 683 27 07, adres e-mail: sekretariat@gmina-radomsko.pl reprezentowana przez Wójta Gminy Radomsko, </w:t>
      </w:r>
    </w:p>
    <w:p w14:paraId="020CB487" w14:textId="77777777" w:rsidR="00996B44" w:rsidRPr="00CE0EFD" w:rsidRDefault="00996B44" w:rsidP="00996B4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inspektorem ochrony danych osobowych w Gminie Radomsko jest Arkadiusz Zarębski: adres e- mail: </w:t>
      </w:r>
      <w:hyperlink r:id="rId8" w:history="1">
        <w:r w:rsidRPr="00CE0EFD">
          <w:rPr>
            <w:rStyle w:val="Hipercze"/>
            <w:rFonts w:ascii="Times New Roman" w:hAnsi="Times New Roman"/>
          </w:rPr>
          <w:t>iod@gmina-radomsko.pl</w:t>
        </w:r>
      </w:hyperlink>
      <w:bookmarkEnd w:id="0"/>
      <w:r w:rsidRPr="00CE0EFD">
        <w:rPr>
          <w:rFonts w:ascii="Times New Roman" w:hAnsi="Times New Roman"/>
        </w:rPr>
        <w:t xml:space="preserve">., </w:t>
      </w:r>
    </w:p>
    <w:p w14:paraId="3C765C26" w14:textId="77777777" w:rsidR="00996B44" w:rsidRPr="00CE0EFD" w:rsidRDefault="00996B44" w:rsidP="00996B4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dane osobowe przetwarzane będą na podstawie art. 6 ust. 1 lit. b RODO w celu realizacji zadania, </w:t>
      </w:r>
    </w:p>
    <w:p w14:paraId="23B9E960" w14:textId="77777777" w:rsidR="00996B44" w:rsidRPr="00CE0EFD" w:rsidRDefault="00996B44" w:rsidP="00996B4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w związku z przetwarzaniem danych w celach wskazanych w pkt 3, dane osobowe mogą być udostępniane innych odbiorcom lub kategoriom odbiorców danych osobowych. Odbiorcami danych osobowych mogą być tylko podmioty uprawnione do odbioru danych, </w:t>
      </w:r>
    </w:p>
    <w:p w14:paraId="2E3AC637" w14:textId="77777777" w:rsidR="00996B44" w:rsidRPr="00CE0EFD" w:rsidRDefault="00996B44" w:rsidP="00996B44">
      <w:pPr>
        <w:pStyle w:val="Akapitzlist"/>
        <w:numPr>
          <w:ilvl w:val="0"/>
          <w:numId w:val="4"/>
        </w:numPr>
        <w:ind w:left="462" w:hanging="462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dane osobowe będą przechowywane  przez okres  niezbędny do realizacji celów określonych w pkt 3,  a po ty czasie przez okres oraz w zakresie wymaganym przez przepisy powszechnie obowiązującego prawa, </w:t>
      </w:r>
    </w:p>
    <w:p w14:paraId="1FD30A9E" w14:textId="77777777" w:rsidR="00996B44" w:rsidRPr="00CE0EFD" w:rsidRDefault="00996B44" w:rsidP="00996B44">
      <w:pPr>
        <w:pStyle w:val="Akapitzlist"/>
        <w:numPr>
          <w:ilvl w:val="0"/>
          <w:numId w:val="4"/>
        </w:numPr>
        <w:ind w:left="462" w:hanging="462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podanie danych osobowych jest obowiązkowe w zakresie niezbędnym do podpisania umowy zgodnie z przepisami Kodeksu Cywilnego, </w:t>
      </w:r>
    </w:p>
    <w:p w14:paraId="7E4B12AE" w14:textId="77777777" w:rsidR="00996B44" w:rsidRPr="00CE0EFD" w:rsidRDefault="00996B44" w:rsidP="00996B44">
      <w:pPr>
        <w:pStyle w:val="Akapitzlist"/>
        <w:numPr>
          <w:ilvl w:val="0"/>
          <w:numId w:val="4"/>
        </w:numPr>
        <w:ind w:left="462" w:hanging="462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dane osobowe nie będą podlegać decyzji, która opiera się wyłącznie na zautomatyzowanym przetwarzaniu,   w tym profilowaniu, stosownie do art. 22 RODO, </w:t>
      </w:r>
    </w:p>
    <w:p w14:paraId="2118A1C3" w14:textId="77777777" w:rsidR="00996B44" w:rsidRPr="00CE0EFD" w:rsidRDefault="00996B44" w:rsidP="00996B44">
      <w:pPr>
        <w:pStyle w:val="Akapitzlist"/>
        <w:numPr>
          <w:ilvl w:val="0"/>
          <w:numId w:val="4"/>
        </w:numPr>
        <w:ind w:left="462" w:hanging="462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oferent posiada: </w:t>
      </w:r>
    </w:p>
    <w:p w14:paraId="490275C1" w14:textId="77777777" w:rsidR="00996B44" w:rsidRPr="00CE0EFD" w:rsidRDefault="00996B44" w:rsidP="00996B44">
      <w:pPr>
        <w:pStyle w:val="Akapitzlist"/>
        <w:ind w:left="462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a) na podstawie art. 15 RODO prawo dostępu do udostępnionych przezeń danych osobowych, </w:t>
      </w:r>
    </w:p>
    <w:p w14:paraId="7E6C44A0" w14:textId="77777777" w:rsidR="00996B44" w:rsidRPr="00CE0EFD" w:rsidRDefault="00996B44" w:rsidP="00996B44">
      <w:pPr>
        <w:pStyle w:val="Akapitzlist"/>
        <w:ind w:left="462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b/ na podstawie art. 16 RODO prawo do sprostowania udostępnionych przezeń danych osobowych, </w:t>
      </w:r>
    </w:p>
    <w:p w14:paraId="1A91B453" w14:textId="77777777" w:rsidR="00996B44" w:rsidRPr="00CE0EFD" w:rsidRDefault="00996B44" w:rsidP="00996B44">
      <w:pPr>
        <w:pStyle w:val="Akapitzlist"/>
        <w:ind w:left="462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c) na podstawie art. 18 RODO prawo żądania od administratora ograniczenia przetwarzania danych osobowych z zastrzeżeniem przypadków, o których mowa w art. 18 ust. 2 RODO, </w:t>
      </w:r>
    </w:p>
    <w:p w14:paraId="62BF93EA" w14:textId="77777777" w:rsidR="00996B44" w:rsidRPr="00CE0EFD" w:rsidRDefault="00996B44" w:rsidP="00996B44">
      <w:pPr>
        <w:pStyle w:val="Akapitzlist"/>
        <w:ind w:left="462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d) prawo do wniesienia skargi do Przezesa Urzedu Ochorny Danych Osbowych, gdy uzna, że przetwarzanie danych osobowych dotyczacych Oferenta narusza przepisy RODO, </w:t>
      </w:r>
    </w:p>
    <w:p w14:paraId="6A9A67F3" w14:textId="77777777" w:rsidR="00996B44" w:rsidRPr="00CE0EFD" w:rsidRDefault="00996B44" w:rsidP="00996B44">
      <w:pPr>
        <w:pStyle w:val="Akapitzlist"/>
        <w:ind w:left="0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9) Oferentowi nie przysługuje: </w:t>
      </w:r>
    </w:p>
    <w:p w14:paraId="4092BD5A" w14:textId="77777777" w:rsidR="00996B44" w:rsidRPr="00CE0EFD" w:rsidRDefault="00996B44" w:rsidP="00996B44">
      <w:pPr>
        <w:pStyle w:val="Akapitzlist"/>
        <w:ind w:left="0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       a) w związku z art. 17 ust. 3 lit. b,d lub e RODO prawo do usunięcia danych osobowych, </w:t>
      </w:r>
    </w:p>
    <w:p w14:paraId="58770AFF" w14:textId="77777777" w:rsidR="00996B44" w:rsidRPr="00CE0EFD" w:rsidRDefault="00996B44" w:rsidP="00996B44">
      <w:pPr>
        <w:pStyle w:val="Akapitzlist"/>
        <w:ind w:left="0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       b) prawo do przenoszenia danych osobowych, o których mowa w art. 20 RODO, </w:t>
      </w:r>
    </w:p>
    <w:p w14:paraId="69EDC8A7" w14:textId="77777777" w:rsidR="00996B44" w:rsidRPr="00CE0EFD" w:rsidRDefault="00996B44" w:rsidP="00996B44">
      <w:pPr>
        <w:pStyle w:val="Akapitzlist"/>
        <w:ind w:left="0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       c) na  podstawie   art. 21 RODO,   prawo   sprzeciwu    wobec     przetwarzania     danych </w:t>
      </w:r>
    </w:p>
    <w:p w14:paraId="62379DB6" w14:textId="77777777" w:rsidR="00996B44" w:rsidRPr="00CE0EFD" w:rsidRDefault="00996B44" w:rsidP="00996B44">
      <w:pPr>
        <w:pStyle w:val="Akapitzlist"/>
        <w:ind w:left="0"/>
        <w:jc w:val="both"/>
        <w:rPr>
          <w:rFonts w:ascii="Times New Roman" w:hAnsi="Times New Roman"/>
        </w:rPr>
      </w:pPr>
      <w:r w:rsidRPr="00CE0EFD">
        <w:rPr>
          <w:rFonts w:ascii="Times New Roman" w:hAnsi="Times New Roman"/>
        </w:rPr>
        <w:t xml:space="preserve">           osobowych. </w:t>
      </w:r>
    </w:p>
    <w:sectPr w:rsidR="00996B44" w:rsidRPr="00CE0EF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3449" w14:textId="77777777" w:rsidR="00BF6FE4" w:rsidRDefault="00BF6FE4">
      <w:r>
        <w:separator/>
      </w:r>
    </w:p>
  </w:endnote>
  <w:endnote w:type="continuationSeparator" w:id="0">
    <w:p w14:paraId="61D7B1FF" w14:textId="77777777" w:rsidR="00BF6FE4" w:rsidRDefault="00BF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EA44" w14:textId="77777777" w:rsidR="00F462C1" w:rsidRDefault="004771A6" w:rsidP="001B2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D4FBE8" w14:textId="77777777" w:rsidR="00F462C1" w:rsidRDefault="00F462C1" w:rsidP="00CD36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3148" w14:textId="77777777" w:rsidR="00F462C1" w:rsidRDefault="004771A6" w:rsidP="001B2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3D1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586854D" w14:textId="77777777" w:rsidR="00F462C1" w:rsidRDefault="00F462C1" w:rsidP="00CD36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6E0D" w14:textId="77777777" w:rsidR="00BF6FE4" w:rsidRDefault="00BF6FE4">
      <w:r>
        <w:separator/>
      </w:r>
    </w:p>
  </w:footnote>
  <w:footnote w:type="continuationSeparator" w:id="0">
    <w:p w14:paraId="7A68C40C" w14:textId="77777777" w:rsidR="00BF6FE4" w:rsidRDefault="00BF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59"/>
    <w:multiLevelType w:val="hybridMultilevel"/>
    <w:tmpl w:val="B1209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01A7"/>
    <w:multiLevelType w:val="hybridMultilevel"/>
    <w:tmpl w:val="E9724552"/>
    <w:lvl w:ilvl="0" w:tplc="DDD02D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6F2A"/>
    <w:multiLevelType w:val="hybridMultilevel"/>
    <w:tmpl w:val="C5BAE7A6"/>
    <w:lvl w:ilvl="0" w:tplc="595A60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73AEF"/>
    <w:multiLevelType w:val="hybridMultilevel"/>
    <w:tmpl w:val="24F08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83E"/>
    <w:multiLevelType w:val="hybridMultilevel"/>
    <w:tmpl w:val="9722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0E45"/>
    <w:multiLevelType w:val="hybridMultilevel"/>
    <w:tmpl w:val="2868A5A6"/>
    <w:lvl w:ilvl="0" w:tplc="712E7B8A">
      <w:start w:val="1"/>
      <w:numFmt w:val="decimal"/>
      <w:lvlText w:val="%1)"/>
      <w:lvlJc w:val="left"/>
      <w:pPr>
        <w:ind w:left="465" w:hanging="46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61A3D"/>
    <w:multiLevelType w:val="hybridMultilevel"/>
    <w:tmpl w:val="E52C7672"/>
    <w:lvl w:ilvl="0" w:tplc="8EBC419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3AFE"/>
    <w:multiLevelType w:val="hybridMultilevel"/>
    <w:tmpl w:val="BF4E8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5F8F"/>
    <w:multiLevelType w:val="hybridMultilevel"/>
    <w:tmpl w:val="3D487C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C469D"/>
    <w:multiLevelType w:val="hybridMultilevel"/>
    <w:tmpl w:val="1DA0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65D28"/>
    <w:multiLevelType w:val="hybridMultilevel"/>
    <w:tmpl w:val="613836A6"/>
    <w:lvl w:ilvl="0" w:tplc="FBB260CC">
      <w:start w:val="1"/>
      <w:numFmt w:val="decimal"/>
      <w:lvlText w:val="%1)"/>
      <w:lvlJc w:val="left"/>
      <w:pPr>
        <w:ind w:left="64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F7F73C7"/>
    <w:multiLevelType w:val="hybridMultilevel"/>
    <w:tmpl w:val="0398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90883"/>
    <w:multiLevelType w:val="hybridMultilevel"/>
    <w:tmpl w:val="E6C6D3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65AA"/>
    <w:multiLevelType w:val="hybridMultilevel"/>
    <w:tmpl w:val="ACACB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649A9"/>
    <w:multiLevelType w:val="hybridMultilevel"/>
    <w:tmpl w:val="D6725A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B6776"/>
    <w:multiLevelType w:val="hybridMultilevel"/>
    <w:tmpl w:val="95988C82"/>
    <w:lvl w:ilvl="0" w:tplc="4386F9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7386"/>
    <w:multiLevelType w:val="hybridMultilevel"/>
    <w:tmpl w:val="10109334"/>
    <w:lvl w:ilvl="0" w:tplc="D9AC29D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/>
      </w:rPr>
    </w:lvl>
    <w:lvl w:ilvl="1" w:tplc="48262F1C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D5D98"/>
    <w:multiLevelType w:val="hybridMultilevel"/>
    <w:tmpl w:val="D96A2E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C1EDD"/>
    <w:multiLevelType w:val="hybridMultilevel"/>
    <w:tmpl w:val="872AF990"/>
    <w:lvl w:ilvl="0" w:tplc="8BF010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B6BB3"/>
    <w:multiLevelType w:val="hybridMultilevel"/>
    <w:tmpl w:val="A670912E"/>
    <w:lvl w:ilvl="0" w:tplc="14242E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C28BF"/>
    <w:multiLevelType w:val="hybridMultilevel"/>
    <w:tmpl w:val="A5BC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4183">
    <w:abstractNumId w:val="16"/>
  </w:num>
  <w:num w:numId="2" w16cid:durableId="1052264991">
    <w:abstractNumId w:val="7"/>
  </w:num>
  <w:num w:numId="3" w16cid:durableId="2146770052">
    <w:abstractNumId w:val="19"/>
  </w:num>
  <w:num w:numId="4" w16cid:durableId="1396930838">
    <w:abstractNumId w:val="5"/>
  </w:num>
  <w:num w:numId="5" w16cid:durableId="890381298">
    <w:abstractNumId w:val="10"/>
  </w:num>
  <w:num w:numId="6" w16cid:durableId="250741447">
    <w:abstractNumId w:val="1"/>
  </w:num>
  <w:num w:numId="7" w16cid:durableId="1311327322">
    <w:abstractNumId w:val="9"/>
  </w:num>
  <w:num w:numId="8" w16cid:durableId="1851262486">
    <w:abstractNumId w:val="6"/>
  </w:num>
  <w:num w:numId="9" w16cid:durableId="720788508">
    <w:abstractNumId w:val="18"/>
  </w:num>
  <w:num w:numId="10" w16cid:durableId="654186486">
    <w:abstractNumId w:val="17"/>
  </w:num>
  <w:num w:numId="11" w16cid:durableId="78870068">
    <w:abstractNumId w:val="12"/>
  </w:num>
  <w:num w:numId="12" w16cid:durableId="2034303762">
    <w:abstractNumId w:val="8"/>
  </w:num>
  <w:num w:numId="13" w16cid:durableId="1581526941">
    <w:abstractNumId w:val="4"/>
  </w:num>
  <w:num w:numId="14" w16cid:durableId="1896160498">
    <w:abstractNumId w:val="13"/>
  </w:num>
  <w:num w:numId="15" w16cid:durableId="958687674">
    <w:abstractNumId w:val="3"/>
  </w:num>
  <w:num w:numId="16" w16cid:durableId="225579739">
    <w:abstractNumId w:val="14"/>
  </w:num>
  <w:num w:numId="17" w16cid:durableId="689256095">
    <w:abstractNumId w:val="11"/>
  </w:num>
  <w:num w:numId="18" w16cid:durableId="1817989959">
    <w:abstractNumId w:val="20"/>
  </w:num>
  <w:num w:numId="19" w16cid:durableId="1588230467">
    <w:abstractNumId w:val="15"/>
  </w:num>
  <w:num w:numId="20" w16cid:durableId="321350547">
    <w:abstractNumId w:val="0"/>
  </w:num>
  <w:num w:numId="21" w16cid:durableId="17164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E1"/>
    <w:rsid w:val="00002014"/>
    <w:rsid w:val="00003739"/>
    <w:rsid w:val="00015C9F"/>
    <w:rsid w:val="00034E31"/>
    <w:rsid w:val="00053466"/>
    <w:rsid w:val="00065BA8"/>
    <w:rsid w:val="000818DC"/>
    <w:rsid w:val="00091A14"/>
    <w:rsid w:val="000A63A3"/>
    <w:rsid w:val="000B49CE"/>
    <w:rsid w:val="00160C35"/>
    <w:rsid w:val="00163DBE"/>
    <w:rsid w:val="001A2E28"/>
    <w:rsid w:val="001D146F"/>
    <w:rsid w:val="001E23CD"/>
    <w:rsid w:val="001E645F"/>
    <w:rsid w:val="002054AC"/>
    <w:rsid w:val="002645E9"/>
    <w:rsid w:val="00306238"/>
    <w:rsid w:val="00314447"/>
    <w:rsid w:val="0039239E"/>
    <w:rsid w:val="00397BAB"/>
    <w:rsid w:val="00406D16"/>
    <w:rsid w:val="00446E5E"/>
    <w:rsid w:val="00467CEA"/>
    <w:rsid w:val="004771A6"/>
    <w:rsid w:val="00482F86"/>
    <w:rsid w:val="004A6115"/>
    <w:rsid w:val="004C5DE6"/>
    <w:rsid w:val="004E2D7B"/>
    <w:rsid w:val="00503437"/>
    <w:rsid w:val="00515A66"/>
    <w:rsid w:val="00517CEA"/>
    <w:rsid w:val="005254F7"/>
    <w:rsid w:val="00551CA4"/>
    <w:rsid w:val="00606382"/>
    <w:rsid w:val="00637F33"/>
    <w:rsid w:val="00674924"/>
    <w:rsid w:val="00675953"/>
    <w:rsid w:val="006878B8"/>
    <w:rsid w:val="00690DE2"/>
    <w:rsid w:val="006A494C"/>
    <w:rsid w:val="007848BA"/>
    <w:rsid w:val="007A697F"/>
    <w:rsid w:val="007B2039"/>
    <w:rsid w:val="007C20E5"/>
    <w:rsid w:val="007D667C"/>
    <w:rsid w:val="007F20E4"/>
    <w:rsid w:val="0083673E"/>
    <w:rsid w:val="008C24BD"/>
    <w:rsid w:val="008F21EF"/>
    <w:rsid w:val="009100ED"/>
    <w:rsid w:val="00926E18"/>
    <w:rsid w:val="009653BE"/>
    <w:rsid w:val="00996B44"/>
    <w:rsid w:val="009A7620"/>
    <w:rsid w:val="009C1170"/>
    <w:rsid w:val="009C1612"/>
    <w:rsid w:val="00A66D40"/>
    <w:rsid w:val="00A81DA0"/>
    <w:rsid w:val="00A90659"/>
    <w:rsid w:val="00AB2FA4"/>
    <w:rsid w:val="00AD6D58"/>
    <w:rsid w:val="00AF03E1"/>
    <w:rsid w:val="00B03279"/>
    <w:rsid w:val="00B41C82"/>
    <w:rsid w:val="00B7014F"/>
    <w:rsid w:val="00B86420"/>
    <w:rsid w:val="00BA08A6"/>
    <w:rsid w:val="00BE34CA"/>
    <w:rsid w:val="00BE7FFD"/>
    <w:rsid w:val="00BF6FE4"/>
    <w:rsid w:val="00C125F2"/>
    <w:rsid w:val="00C212D6"/>
    <w:rsid w:val="00C7566D"/>
    <w:rsid w:val="00C81239"/>
    <w:rsid w:val="00CE0EFD"/>
    <w:rsid w:val="00CF431F"/>
    <w:rsid w:val="00D40ECB"/>
    <w:rsid w:val="00D41595"/>
    <w:rsid w:val="00D50831"/>
    <w:rsid w:val="00DE6586"/>
    <w:rsid w:val="00E04E9F"/>
    <w:rsid w:val="00E23387"/>
    <w:rsid w:val="00E62BBF"/>
    <w:rsid w:val="00E753A9"/>
    <w:rsid w:val="00EA44A2"/>
    <w:rsid w:val="00ED02FA"/>
    <w:rsid w:val="00F12747"/>
    <w:rsid w:val="00F23D17"/>
    <w:rsid w:val="00F462C1"/>
    <w:rsid w:val="00F636CE"/>
    <w:rsid w:val="00F64A8A"/>
    <w:rsid w:val="00F66F8B"/>
    <w:rsid w:val="00F81059"/>
    <w:rsid w:val="00FA411C"/>
    <w:rsid w:val="00FB77EB"/>
    <w:rsid w:val="00FD3C2F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C54A"/>
  <w15:chartTrackingRefBased/>
  <w15:docId w15:val="{FE628BD0-48E4-414F-8B1E-63A90C6C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6B4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6B4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6B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96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6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6B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6B44"/>
  </w:style>
  <w:style w:type="character" w:styleId="Hipercze">
    <w:name w:val="Hyperlink"/>
    <w:uiPriority w:val="99"/>
    <w:unhideWhenUsed/>
    <w:rsid w:val="00996B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6B44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paragraph" w:customStyle="1" w:styleId="Default">
    <w:name w:val="Default"/>
    <w:rsid w:val="00C75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6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66D"/>
    <w:rPr>
      <w:vertAlign w:val="superscript"/>
    </w:rPr>
  </w:style>
  <w:style w:type="table" w:styleId="Tabela-Siatka">
    <w:name w:val="Table Grid"/>
    <w:basedOn w:val="Standardowy"/>
    <w:uiPriority w:val="39"/>
    <w:rsid w:val="0078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E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-radom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9558-3A11-43C2-A1FD-EF10875B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2645</Words>
  <Characters>15875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Nowacka</dc:creator>
  <cp:keywords/>
  <dc:description/>
  <cp:lastModifiedBy>Monika Bednarczyk-Bojdo</cp:lastModifiedBy>
  <cp:revision>2</cp:revision>
  <cp:lastPrinted>2024-01-22T13:32:00Z</cp:lastPrinted>
  <dcterms:created xsi:type="dcterms:W3CDTF">2024-01-24T12:52:00Z</dcterms:created>
  <dcterms:modified xsi:type="dcterms:W3CDTF">2024-01-24T12:52:00Z</dcterms:modified>
</cp:coreProperties>
</file>